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8" w:rsidRDefault="008215C8" w:rsidP="008215C8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</w:pPr>
    </w:p>
    <w:p w:rsidR="00FD5A4D" w:rsidRPr="00692B8F" w:rsidRDefault="00FD5A4D" w:rsidP="00FD5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</w:pPr>
      <w:r w:rsidRPr="00692B8F"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  <w:t>17. ULUSAL PED</w:t>
      </w:r>
      <w:r w:rsidR="00E55E52"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  <w:t>İYATRIK KARDİYOLOJİ</w:t>
      </w:r>
    </w:p>
    <w:p w:rsidR="00FD5A4D" w:rsidRPr="00692B8F" w:rsidRDefault="00FD5A4D" w:rsidP="00FD5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</w:pPr>
      <w:r w:rsidRPr="00692B8F"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  <w:t xml:space="preserve">VE </w:t>
      </w:r>
    </w:p>
    <w:p w:rsidR="00FD5A4D" w:rsidRPr="00692B8F" w:rsidRDefault="00FD5A4D" w:rsidP="00583A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</w:pPr>
      <w:r w:rsidRPr="00692B8F"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  <w:t>PEDİYATRİK KALP CERRAHİSİ KONGRESİ</w:t>
      </w:r>
    </w:p>
    <w:p w:rsidR="00FD5A4D" w:rsidRPr="00692B8F" w:rsidRDefault="00FD5A4D" w:rsidP="00FD5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</w:pPr>
      <w:r w:rsidRPr="00692B8F"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  <w:t>18-21 Nisan 2018</w:t>
      </w:r>
    </w:p>
    <w:p w:rsidR="00FD5A4D" w:rsidRPr="00692B8F" w:rsidRDefault="00FD5A4D" w:rsidP="00FD5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</w:pPr>
      <w:r w:rsidRPr="00692B8F">
        <w:rPr>
          <w:rFonts w:ascii="Times New Roman" w:eastAsia="Times New Roman" w:hAnsi="Times New Roman"/>
          <w:b/>
          <w:color w:val="000000"/>
          <w:sz w:val="16"/>
          <w:szCs w:val="16"/>
          <w:shd w:val="clear" w:color="auto" w:fill="FFFFFF"/>
          <w:lang w:val="tr-TR"/>
        </w:rPr>
        <w:t>ROYAL SEGINUS KONGRE MERKEZI ANTALYA</w:t>
      </w:r>
    </w:p>
    <w:p w:rsidR="00FD5A4D" w:rsidRPr="00692B8F" w:rsidRDefault="00FD5A4D" w:rsidP="00FD5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val="tr-TR"/>
        </w:rPr>
      </w:pPr>
    </w:p>
    <w:p w:rsidR="00FD5A4D" w:rsidRPr="00692B8F" w:rsidRDefault="00FD5A4D" w:rsidP="00583AE3">
      <w:pPr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val="tr-TR"/>
        </w:rPr>
      </w:pPr>
    </w:p>
    <w:p w:rsidR="00FD5A4D" w:rsidRPr="00692B8F" w:rsidRDefault="00FD5A4D" w:rsidP="00FD5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val="tr-TR"/>
        </w:rPr>
      </w:pPr>
    </w:p>
    <w:tbl>
      <w:tblPr>
        <w:tblStyle w:val="TabloKlavuzu"/>
        <w:tblW w:w="9922" w:type="dxa"/>
        <w:tblInd w:w="279" w:type="dxa"/>
        <w:tblLook w:val="04A0" w:firstRow="1" w:lastRow="0" w:firstColumn="1" w:lastColumn="0" w:noHBand="0" w:noVBand="1"/>
      </w:tblPr>
      <w:tblGrid>
        <w:gridCol w:w="1091"/>
        <w:gridCol w:w="3957"/>
        <w:gridCol w:w="1116"/>
        <w:gridCol w:w="3758"/>
      </w:tblGrid>
      <w:tr w:rsidR="00A3493D" w:rsidRPr="00E16449" w:rsidTr="00100320">
        <w:tc>
          <w:tcPr>
            <w:tcW w:w="9922" w:type="dxa"/>
            <w:gridSpan w:val="4"/>
            <w:shd w:val="clear" w:color="auto" w:fill="F4B083" w:themeFill="accent2" w:themeFillTint="99"/>
          </w:tcPr>
          <w:p w:rsidR="00A3493D" w:rsidRPr="00E16449" w:rsidRDefault="00FA27CB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18 NISAN ÇARŞAMBA</w:t>
            </w:r>
          </w:p>
        </w:tc>
      </w:tr>
      <w:tr w:rsidR="0039623D" w:rsidRPr="0039623D" w:rsidTr="00100320"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8831" w:type="dxa"/>
            <w:gridSpan w:val="3"/>
            <w:shd w:val="clear" w:color="auto" w:fill="DEEAF6" w:themeFill="accent5" w:themeFillTint="33"/>
          </w:tcPr>
          <w:p w:rsidR="0039623D" w:rsidRPr="0039623D" w:rsidRDefault="0039623D" w:rsidP="0039623D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9623D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A</w:t>
            </w:r>
          </w:p>
        </w:tc>
      </w:tr>
      <w:tr w:rsidR="0039623D" w:rsidRPr="00E16449" w:rsidTr="00100320">
        <w:trPr>
          <w:trHeight w:val="134"/>
        </w:trPr>
        <w:tc>
          <w:tcPr>
            <w:tcW w:w="1091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09.00-10.30</w:t>
            </w:r>
          </w:p>
        </w:tc>
        <w:tc>
          <w:tcPr>
            <w:tcW w:w="8831" w:type="dxa"/>
            <w:gridSpan w:val="3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Yönetim Kurulu Toplantısı</w:t>
            </w:r>
          </w:p>
        </w:tc>
      </w:tr>
      <w:tr w:rsidR="0039623D" w:rsidRPr="00E16449" w:rsidTr="00100320">
        <w:tc>
          <w:tcPr>
            <w:tcW w:w="1091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>
              <w:rPr>
                <w:rFonts w:ascii="Times New Roman" w:hAnsi="Times New Roman"/>
                <w:sz w:val="15"/>
                <w:szCs w:val="15"/>
                <w:lang w:val="tr-TR"/>
              </w:rPr>
              <w:t>11.00</w:t>
            </w: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-12.</w:t>
            </w:r>
            <w:r>
              <w:rPr>
                <w:rFonts w:ascii="Times New Roman" w:hAnsi="Times New Roman"/>
                <w:sz w:val="15"/>
                <w:szCs w:val="15"/>
                <w:lang w:val="tr-TR"/>
              </w:rPr>
              <w:t>30</w:t>
            </w:r>
          </w:p>
        </w:tc>
        <w:tc>
          <w:tcPr>
            <w:tcW w:w="8831" w:type="dxa"/>
            <w:gridSpan w:val="3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Yeterlilik sınavı </w:t>
            </w:r>
          </w:p>
        </w:tc>
      </w:tr>
      <w:tr w:rsidR="0039623D" w:rsidRPr="0039623D" w:rsidTr="00100320"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3957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9623D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A</w:t>
            </w:r>
          </w:p>
        </w:tc>
        <w:tc>
          <w:tcPr>
            <w:tcW w:w="4874" w:type="dxa"/>
            <w:gridSpan w:val="2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9623D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B</w:t>
            </w:r>
          </w:p>
        </w:tc>
      </w:tr>
      <w:tr w:rsidR="00100320" w:rsidRPr="00E16449" w:rsidTr="00100320">
        <w:tc>
          <w:tcPr>
            <w:tcW w:w="1091" w:type="dxa"/>
            <w:shd w:val="clear" w:color="auto" w:fill="DEEAF6" w:themeFill="accent5" w:themeFillTint="33"/>
          </w:tcPr>
          <w:p w:rsidR="00100320" w:rsidRDefault="00100320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3957" w:type="dxa"/>
            <w:shd w:val="clear" w:color="auto" w:fill="DEEAF6" w:themeFill="accent5" w:themeFillTint="33"/>
          </w:tcPr>
          <w:p w:rsidR="00100320" w:rsidRPr="00305DF4" w:rsidRDefault="00100320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3D-4D ECHO COURSE</w:t>
            </w:r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; </w:t>
            </w:r>
            <w:proofErr w:type="spellStart"/>
            <w:r w:rsidRPr="00100320">
              <w:rPr>
                <w:rFonts w:ascii="Times New Roman" w:hAnsi="Times New Roman"/>
                <w:sz w:val="15"/>
                <w:szCs w:val="15"/>
                <w:lang w:val="tr-TR"/>
              </w:rPr>
              <w:t>Formal</w:t>
            </w:r>
            <w:proofErr w:type="spellEnd"/>
            <w:r w:rsidRPr="00100320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100320">
              <w:rPr>
                <w:rFonts w:ascii="Times New Roman" w:hAnsi="Times New Roman"/>
                <w:sz w:val="15"/>
                <w:szCs w:val="15"/>
                <w:lang w:val="tr-TR"/>
              </w:rPr>
              <w:t>language</w:t>
            </w:r>
            <w:proofErr w:type="spellEnd"/>
            <w:r w:rsidRPr="00100320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is English</w:t>
            </w:r>
          </w:p>
        </w:tc>
        <w:tc>
          <w:tcPr>
            <w:tcW w:w="1116" w:type="dxa"/>
            <w:shd w:val="clear" w:color="auto" w:fill="DEEAF6" w:themeFill="accent5" w:themeFillTint="33"/>
          </w:tcPr>
          <w:p w:rsidR="00100320" w:rsidRPr="00E16449" w:rsidRDefault="00100320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3758" w:type="dxa"/>
            <w:shd w:val="clear" w:color="auto" w:fill="DEEAF6" w:themeFill="accent5" w:themeFillTint="33"/>
          </w:tcPr>
          <w:p w:rsidR="00100320" w:rsidRPr="00E16449" w:rsidRDefault="00100320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PEDİYATRİK TEMEL ECMO KURSU</w:t>
            </w:r>
          </w:p>
        </w:tc>
      </w:tr>
      <w:tr w:rsidR="00890DCD" w:rsidRPr="00E16449" w:rsidTr="00100320">
        <w:trPr>
          <w:trHeight w:val="91"/>
        </w:trPr>
        <w:tc>
          <w:tcPr>
            <w:tcW w:w="1091" w:type="dxa"/>
            <w:shd w:val="clear" w:color="auto" w:fill="DEEAF6" w:themeFill="accent5" w:themeFillTint="33"/>
          </w:tcPr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13.30 - 14.40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I. Image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Acquisition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Assessment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of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the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Valves</w:t>
            </w:r>
            <w:proofErr w:type="spellEnd"/>
          </w:p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Chairs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: </w:t>
            </w: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Orhan Uzun, Gül Sağın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Saylam</w:t>
            </w:r>
            <w:proofErr w:type="spellEnd"/>
          </w:p>
        </w:tc>
        <w:tc>
          <w:tcPr>
            <w:tcW w:w="1116" w:type="dxa"/>
            <w:shd w:val="clear" w:color="auto" w:fill="DEEAF6" w:themeFill="accent5" w:themeFillTint="33"/>
          </w:tcPr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13.30 - 14.40</w:t>
            </w:r>
          </w:p>
        </w:tc>
        <w:tc>
          <w:tcPr>
            <w:tcW w:w="3758" w:type="dxa"/>
            <w:shd w:val="clear" w:color="auto" w:fill="DEEAF6" w:themeFill="accent5" w:themeFillTint="33"/>
          </w:tcPr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I. Oturum: Temel ECMO </w:t>
            </w:r>
          </w:p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Oturum Başkanları: Hakan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Ceyran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, Koray Ak</w:t>
            </w:r>
          </w:p>
        </w:tc>
      </w:tr>
      <w:tr w:rsidR="0001154F" w:rsidRPr="00E16449" w:rsidTr="00100320">
        <w:trPr>
          <w:trHeight w:val="1035"/>
        </w:trPr>
        <w:tc>
          <w:tcPr>
            <w:tcW w:w="1091" w:type="dxa"/>
            <w:shd w:val="clear" w:color="auto" w:fill="DEEAF6" w:themeFill="accent5" w:themeFillTint="33"/>
          </w:tcPr>
          <w:p w:rsidR="0001154F" w:rsidRPr="0039623D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13.30-14.00</w:t>
            </w:r>
          </w:p>
          <w:p w:rsidR="0001154F" w:rsidRPr="0039623D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</w:p>
          <w:p w:rsidR="0001154F" w:rsidRPr="0039623D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14.00-14.20</w:t>
            </w:r>
          </w:p>
          <w:p w:rsidR="0001154F" w:rsidRPr="0039623D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</w:p>
          <w:p w:rsidR="0001154F" w:rsidRPr="0039623D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14.20-14.40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How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to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render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,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manipulate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optimize 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the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3D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images</w:t>
            </w:r>
            <w:proofErr w:type="spellEnd"/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Jawdat Sanuri, UEA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How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to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assess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the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AV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valves</w:t>
            </w:r>
            <w:proofErr w:type="spellEnd"/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Joseph Vettukattil, USA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How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to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assess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the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aortic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pulmonary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valves</w:t>
            </w:r>
            <w:proofErr w:type="spellEnd"/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Giovanni Di Salvo, UK</w:t>
            </w:r>
          </w:p>
        </w:tc>
        <w:tc>
          <w:tcPr>
            <w:tcW w:w="1116" w:type="dxa"/>
            <w:shd w:val="clear" w:color="auto" w:fill="DEEAF6" w:themeFill="accent5" w:themeFillTint="33"/>
          </w:tcPr>
          <w:p w:rsidR="0001154F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13.30-14.00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  <w:p w:rsidR="0001154F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14.00-14.30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14.30-15.00</w:t>
            </w:r>
          </w:p>
        </w:tc>
        <w:tc>
          <w:tcPr>
            <w:tcW w:w="3758" w:type="dxa"/>
            <w:shd w:val="clear" w:color="auto" w:fill="DEEAF6" w:themeFill="accent5" w:themeFillTint="33"/>
          </w:tcPr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ECMO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endikasyonları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; geç mi kalıyoruz?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Murat Koç 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bookmarkStart w:id="0" w:name="_Hlk499662662"/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Kanülasyon</w:t>
            </w:r>
            <w:bookmarkEnd w:id="0"/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; materyal ve teknik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Arif Yılmaz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ECMO </w:t>
            </w:r>
            <w:proofErr w:type="gram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komplikasyonları</w:t>
            </w:r>
            <w:proofErr w:type="gram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ve yönetimi </w:t>
            </w:r>
          </w:p>
          <w:p w:rsidR="0001154F" w:rsidRPr="00E16449" w:rsidRDefault="0001154F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Erkut Öztürk</w:t>
            </w:r>
          </w:p>
        </w:tc>
      </w:tr>
      <w:tr w:rsidR="00890DCD" w:rsidRPr="00E16449" w:rsidTr="00100320">
        <w:tc>
          <w:tcPr>
            <w:tcW w:w="1091" w:type="dxa"/>
            <w:shd w:val="clear" w:color="auto" w:fill="DEEAF6" w:themeFill="accent5" w:themeFillTint="33"/>
          </w:tcPr>
          <w:p w:rsidR="00890DCD" w:rsidRPr="0039623D" w:rsidRDefault="00890DC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color w:val="FF0000"/>
                <w:sz w:val="15"/>
                <w:szCs w:val="15"/>
                <w:lang w:val="tr-TR"/>
              </w:rPr>
              <w:t>14.40 - 15.20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II. 3D ECHO in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Septal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Defects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Interventions</w:t>
            </w:r>
            <w:proofErr w:type="spellEnd"/>
          </w:p>
          <w:p w:rsidR="00890DCD" w:rsidRPr="00E16449" w:rsidRDefault="00890DC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Chairs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: Giovanni Di Salvo</w:t>
            </w: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, Ahmet Çelebi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:rsidR="00890DCD" w:rsidRPr="00E16449" w:rsidRDefault="00890DCD" w:rsidP="00305DF4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15.00-15.30</w:t>
            </w:r>
          </w:p>
        </w:tc>
        <w:tc>
          <w:tcPr>
            <w:tcW w:w="3758" w:type="dxa"/>
            <w:shd w:val="clear" w:color="auto" w:fill="DEEAF6" w:themeFill="accent5" w:themeFillTint="33"/>
            <w:vAlign w:val="center"/>
          </w:tcPr>
          <w:p w:rsidR="00890DCD" w:rsidRPr="00E16449" w:rsidRDefault="00890DCD" w:rsidP="00305DF4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ÇAY - KAHVE ARASI</w:t>
            </w:r>
          </w:p>
        </w:tc>
      </w:tr>
      <w:tr w:rsidR="0039623D" w:rsidRPr="00E16449" w:rsidTr="00100320">
        <w:trPr>
          <w:trHeight w:val="700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14.40 - 15.00</w:t>
            </w:r>
          </w:p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</w:p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15.00-15.20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3D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assessment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 </w:t>
            </w: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of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the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septal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defects</w:t>
            </w:r>
            <w:proofErr w:type="spellEnd"/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Joseph Vettukattil, USA</w:t>
            </w:r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color w:val="000000"/>
                <w:sz w:val="15"/>
                <w:szCs w:val="15"/>
                <w:lang w:val="tr-TR"/>
              </w:rPr>
            </w:pPr>
            <w:proofErr w:type="spellStart"/>
            <w:r w:rsidRPr="00E16449">
              <w:rPr>
                <w:rFonts w:ascii="Times New Roman" w:hAnsi="Times New Roman"/>
                <w:color w:val="000000"/>
                <w:sz w:val="15"/>
                <w:szCs w:val="15"/>
                <w:lang w:val="tr-TR"/>
              </w:rPr>
              <w:t>The</w:t>
            </w:r>
            <w:proofErr w:type="spellEnd"/>
            <w:r w:rsidRPr="00E16449">
              <w:rPr>
                <w:rFonts w:ascii="Times New Roman" w:hAnsi="Times New Roman"/>
                <w:color w:val="000000"/>
                <w:sz w:val="15"/>
                <w:szCs w:val="15"/>
                <w:lang w:val="tr-TR"/>
              </w:rPr>
              <w:t xml:space="preserve"> role of 3D ECHO in </w:t>
            </w:r>
            <w:proofErr w:type="spellStart"/>
            <w:r w:rsidRPr="00E16449">
              <w:rPr>
                <w:rFonts w:ascii="Times New Roman" w:hAnsi="Times New Roman"/>
                <w:color w:val="000000"/>
                <w:sz w:val="15"/>
                <w:szCs w:val="15"/>
                <w:lang w:val="tr-TR"/>
              </w:rPr>
              <w:t>transcatheter</w:t>
            </w:r>
            <w:proofErr w:type="spellEnd"/>
            <w:r w:rsidRPr="00E16449">
              <w:rPr>
                <w:rFonts w:ascii="Times New Roman" w:hAnsi="Times New Roman"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color w:val="000000"/>
                <w:sz w:val="15"/>
                <w:szCs w:val="15"/>
                <w:lang w:val="tr-TR"/>
              </w:rPr>
              <w:t>interventions</w:t>
            </w:r>
            <w:proofErr w:type="spellEnd"/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Mario Carminati,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Italy</w:t>
            </w:r>
            <w:proofErr w:type="spellEnd"/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9623D" w:rsidRPr="00FD15DF" w:rsidRDefault="0039623D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FD15DF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15.30 – 17.30</w:t>
            </w:r>
          </w:p>
        </w:tc>
        <w:tc>
          <w:tcPr>
            <w:tcW w:w="3758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9623D" w:rsidRPr="00E16449" w:rsidRDefault="0039623D" w:rsidP="00305DF4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II</w:t>
            </w: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. Oturum: Pratik uygulama: ECMO kurulumu </w:t>
            </w:r>
          </w:p>
          <w:p w:rsidR="0039623D" w:rsidRPr="0001154F" w:rsidRDefault="0039623D" w:rsidP="00305DF4">
            <w:pPr>
              <w:pStyle w:val="AralkYok"/>
              <w:rPr>
                <w:rFonts w:ascii="Times New Roman" w:hAnsi="Times New Roman"/>
                <w:sz w:val="15"/>
                <w:szCs w:val="15"/>
                <w:highlight w:val="yellow"/>
                <w:lang w:val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Alper Savaş-Fatih Çerkeş</w:t>
            </w:r>
          </w:p>
        </w:tc>
      </w:tr>
      <w:tr w:rsidR="0039623D" w:rsidRPr="00E16449" w:rsidTr="00100320"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15.20-15.40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color w:val="000000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sz w:val="15"/>
                <w:szCs w:val="15"/>
                <w:lang w:val="tr-TR" w:eastAsia="tr-TR"/>
              </w:rPr>
              <w:t>COFFEE BREAK</w:t>
            </w:r>
          </w:p>
        </w:tc>
        <w:tc>
          <w:tcPr>
            <w:tcW w:w="1116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3758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</w:tr>
      <w:tr w:rsidR="0039623D" w:rsidRPr="00E16449" w:rsidTr="00100320"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color w:val="FF0000"/>
                <w:sz w:val="15"/>
                <w:szCs w:val="15"/>
                <w:lang w:val="tr-TR"/>
              </w:rPr>
              <w:t>15.40 - 16.40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III.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Ventricular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Volumes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Functions</w:t>
            </w:r>
            <w:proofErr w:type="spellEnd"/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color w:val="C00000"/>
                <w:sz w:val="15"/>
                <w:szCs w:val="15"/>
                <w:lang w:val="tr-TR"/>
              </w:rPr>
            </w:pP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Chairs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: Ercan Tutar, Kadir Babaoğlu</w:t>
            </w:r>
          </w:p>
        </w:tc>
        <w:tc>
          <w:tcPr>
            <w:tcW w:w="1116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</w:tc>
        <w:tc>
          <w:tcPr>
            <w:tcW w:w="3758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</w:tc>
      </w:tr>
      <w:tr w:rsidR="0039623D" w:rsidRPr="00E16449" w:rsidTr="00100320">
        <w:trPr>
          <w:trHeight w:val="1035"/>
        </w:trPr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15.40-16.00</w:t>
            </w:r>
          </w:p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</w:p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16.00-16.20</w:t>
            </w:r>
          </w:p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</w:p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16.20-16.40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How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to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obtain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3D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volumes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: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technical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aspects</w:t>
            </w:r>
            <w:proofErr w:type="spellEnd"/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Giovanni Di Salvo, UK</w:t>
            </w:r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3D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assessment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of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borderline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unbalanced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ventricles</w:t>
            </w:r>
            <w:proofErr w:type="spellEnd"/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Joseph Vettukattil, USA</w:t>
            </w:r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RV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volume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and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function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>with</w:t>
            </w:r>
            <w:proofErr w:type="spellEnd"/>
            <w:r w:rsidRPr="00E16449">
              <w:rPr>
                <w:rFonts w:ascii="Times New Roman" w:hAnsi="Times New Roman"/>
                <w:sz w:val="15"/>
                <w:szCs w:val="15"/>
                <w:lang w:val="tr-TR" w:eastAsia="tr-TR"/>
              </w:rPr>
              <w:t xml:space="preserve"> 3D</w:t>
            </w:r>
          </w:p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sz w:val="15"/>
                <w:szCs w:val="15"/>
                <w:lang w:val="tr-TR"/>
              </w:rPr>
              <w:t>Giovanni Di Salvo, UK</w:t>
            </w:r>
          </w:p>
        </w:tc>
        <w:tc>
          <w:tcPr>
            <w:tcW w:w="1116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</w:tc>
        <w:tc>
          <w:tcPr>
            <w:tcW w:w="3758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</w:tc>
      </w:tr>
      <w:tr w:rsidR="0039623D" w:rsidRPr="00E16449" w:rsidTr="00100320"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16.40-17.00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b/>
                <w:sz w:val="15"/>
                <w:szCs w:val="15"/>
                <w:lang w:val="tr-TR" w:eastAsia="tr-TR"/>
              </w:rPr>
              <w:t>COFFEE BREAK</w:t>
            </w:r>
          </w:p>
        </w:tc>
        <w:tc>
          <w:tcPr>
            <w:tcW w:w="1116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</w:tc>
        <w:tc>
          <w:tcPr>
            <w:tcW w:w="3758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</w:p>
        </w:tc>
      </w:tr>
      <w:tr w:rsidR="0039623D" w:rsidRPr="00E16449" w:rsidTr="00100320">
        <w:tc>
          <w:tcPr>
            <w:tcW w:w="1091" w:type="dxa"/>
            <w:shd w:val="clear" w:color="auto" w:fill="DEEAF6" w:themeFill="accent5" w:themeFillTint="33"/>
          </w:tcPr>
          <w:p w:rsidR="0039623D" w:rsidRPr="0039623D" w:rsidRDefault="0039623D" w:rsidP="0001154F">
            <w:pPr>
              <w:pStyle w:val="AralkYok"/>
              <w:rPr>
                <w:rFonts w:ascii="Times New Roman" w:hAnsi="Times New Roman"/>
                <w:sz w:val="15"/>
                <w:szCs w:val="15"/>
                <w:lang w:val="tr-TR" w:eastAsia="tr-TR"/>
              </w:rPr>
            </w:pPr>
            <w:r w:rsidRPr="0039623D">
              <w:rPr>
                <w:rFonts w:ascii="Times New Roman" w:hAnsi="Times New Roman"/>
                <w:sz w:val="15"/>
                <w:szCs w:val="15"/>
                <w:lang w:val="tr-TR" w:eastAsia="tr-TR"/>
              </w:rPr>
              <w:t>17.00-18.30</w:t>
            </w:r>
          </w:p>
        </w:tc>
        <w:tc>
          <w:tcPr>
            <w:tcW w:w="3957" w:type="dxa"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</w:pP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 xml:space="preserve">IV. </w:t>
            </w:r>
            <w:r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HANDS ON PRACTICE</w:t>
            </w:r>
          </w:p>
          <w:p w:rsidR="0039623D" w:rsidRPr="00E16449" w:rsidRDefault="00FD15DF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Supported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by</w:t>
            </w:r>
            <w:proofErr w:type="spellEnd"/>
            <w:r w:rsidR="0039623D"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 xml:space="preserve"> General </w:t>
            </w:r>
            <w:proofErr w:type="spellStart"/>
            <w:r w:rsidR="0039623D"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Electrics</w:t>
            </w:r>
            <w:proofErr w:type="spellEnd"/>
            <w:r w:rsidR="0039623D"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="0039623D"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and</w:t>
            </w:r>
            <w:proofErr w:type="spellEnd"/>
            <w:r w:rsidR="0039623D"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r w:rsidR="0039623D" w:rsidRPr="00E16449"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Philips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FF0000"/>
                <w:sz w:val="15"/>
                <w:szCs w:val="15"/>
                <w:lang w:val="tr-TR" w:eastAsia="tr-TR"/>
              </w:rPr>
              <w:t>Co.s</w:t>
            </w:r>
            <w:proofErr w:type="spellEnd"/>
            <w:proofErr w:type="gramEnd"/>
          </w:p>
        </w:tc>
        <w:tc>
          <w:tcPr>
            <w:tcW w:w="1116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3758" w:type="dxa"/>
            <w:vMerge/>
            <w:shd w:val="clear" w:color="auto" w:fill="DEEAF6" w:themeFill="accent5" w:themeFillTint="33"/>
          </w:tcPr>
          <w:p w:rsidR="0039623D" w:rsidRPr="00E16449" w:rsidRDefault="0039623D" w:rsidP="0001154F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</w:p>
        </w:tc>
      </w:tr>
    </w:tbl>
    <w:p w:rsidR="00583AE3" w:rsidRPr="00692B8F" w:rsidRDefault="00583AE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  <w:r w:rsidRPr="00692B8F">
        <w:rPr>
          <w:rFonts w:ascii="Times New Roman" w:hAnsi="Times New Roman"/>
          <w:sz w:val="16"/>
          <w:szCs w:val="16"/>
          <w:lang w:val="tr-TR" w:eastAsia="tr-TR"/>
        </w:rPr>
        <w:tab/>
      </w:r>
      <w:r w:rsidRPr="00692B8F">
        <w:rPr>
          <w:rFonts w:ascii="Times New Roman" w:hAnsi="Times New Roman"/>
          <w:sz w:val="16"/>
          <w:szCs w:val="16"/>
          <w:lang w:val="tr-TR"/>
        </w:rPr>
        <w:tab/>
      </w: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2F5443" w:rsidRPr="00692B8F" w:rsidRDefault="002F5443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770B6C" w:rsidRDefault="00770B6C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E16449" w:rsidRPr="00692B8F" w:rsidRDefault="00E16449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770B6C" w:rsidRPr="00692B8F" w:rsidRDefault="00770B6C" w:rsidP="00A3493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4E5A9D" w:rsidRDefault="00583AE3" w:rsidP="00EF2CA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  <w:r w:rsidRPr="00692B8F">
        <w:rPr>
          <w:rFonts w:ascii="Times New Roman" w:hAnsi="Times New Roman"/>
          <w:sz w:val="16"/>
          <w:szCs w:val="16"/>
          <w:lang w:val="tr-TR"/>
        </w:rPr>
        <w:tab/>
      </w:r>
    </w:p>
    <w:p w:rsidR="00055274" w:rsidRDefault="00055274" w:rsidP="00EF2CA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055274" w:rsidRDefault="00055274" w:rsidP="00EF2CA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p w:rsidR="00555C1B" w:rsidRPr="00692B8F" w:rsidRDefault="00555C1B" w:rsidP="00EF2CAD">
      <w:pPr>
        <w:tabs>
          <w:tab w:val="left" w:pos="1228"/>
          <w:tab w:val="left" w:pos="4871"/>
          <w:tab w:val="left" w:pos="5909"/>
        </w:tabs>
        <w:ind w:left="113"/>
        <w:rPr>
          <w:rFonts w:ascii="Times New Roman" w:hAnsi="Times New Roman"/>
          <w:sz w:val="16"/>
          <w:szCs w:val="16"/>
          <w:lang w:val="tr-TR"/>
        </w:rPr>
      </w:pPr>
    </w:p>
    <w:tbl>
      <w:tblPr>
        <w:tblStyle w:val="TabloKlavuzu"/>
        <w:tblW w:w="5371" w:type="pct"/>
        <w:tblLook w:val="04A0" w:firstRow="1" w:lastRow="0" w:firstColumn="1" w:lastColumn="0" w:noHBand="0" w:noVBand="1"/>
      </w:tblPr>
      <w:tblGrid>
        <w:gridCol w:w="1120"/>
        <w:gridCol w:w="3953"/>
        <w:gridCol w:w="2551"/>
        <w:gridCol w:w="2962"/>
      </w:tblGrid>
      <w:tr w:rsidR="007920AB" w:rsidRPr="00055274" w:rsidTr="00E55E52">
        <w:tc>
          <w:tcPr>
            <w:tcW w:w="5000" w:type="pct"/>
            <w:gridSpan w:val="4"/>
            <w:shd w:val="clear" w:color="auto" w:fill="F4B083" w:themeFill="accent2" w:themeFillTint="99"/>
          </w:tcPr>
          <w:p w:rsidR="007920AB" w:rsidRPr="00055274" w:rsidRDefault="007920AB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lastRenderedPageBreak/>
              <w:t>19 NISAN PERŞEMBE</w:t>
            </w:r>
          </w:p>
        </w:tc>
      </w:tr>
      <w:tr w:rsidR="007920AB" w:rsidRPr="00055274" w:rsidTr="00E55E52">
        <w:tc>
          <w:tcPr>
            <w:tcW w:w="529" w:type="pct"/>
            <w:shd w:val="clear" w:color="auto" w:fill="E2EFD9" w:themeFill="accent6" w:themeFillTint="33"/>
          </w:tcPr>
          <w:p w:rsidR="007920AB" w:rsidRPr="00055274" w:rsidRDefault="007920AB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7920AB" w:rsidRPr="00055274" w:rsidRDefault="007920AB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SALON A</w:t>
            </w:r>
          </w:p>
        </w:tc>
      </w:tr>
      <w:tr w:rsidR="007920AB" w:rsidRPr="00055274" w:rsidTr="00E55E52">
        <w:trPr>
          <w:trHeight w:val="182"/>
        </w:trPr>
        <w:tc>
          <w:tcPr>
            <w:tcW w:w="529" w:type="pct"/>
            <w:shd w:val="clear" w:color="auto" w:fill="E2EFD9" w:themeFill="accent6" w:themeFillTint="33"/>
          </w:tcPr>
          <w:p w:rsidR="007920AB" w:rsidRPr="00055274" w:rsidRDefault="007920A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08.00-08.30</w:t>
            </w: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7920AB" w:rsidRPr="00055274" w:rsidRDefault="0001154F" w:rsidP="00EF3AE8">
            <w:pPr>
              <w:pStyle w:val="AralkYok"/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>Açılış Konuşması</w:t>
            </w:r>
          </w:p>
          <w:p w:rsidR="007920AB" w:rsidRPr="00055274" w:rsidRDefault="007920A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Ahmet Çelebi, TPKKC Derneği Başkanı </w:t>
            </w:r>
          </w:p>
        </w:tc>
      </w:tr>
      <w:tr w:rsidR="007920AB" w:rsidRPr="00055274" w:rsidTr="00E55E52">
        <w:tc>
          <w:tcPr>
            <w:tcW w:w="529" w:type="pct"/>
            <w:shd w:val="clear" w:color="auto" w:fill="E2EFD9" w:themeFill="accent6" w:themeFillTint="33"/>
          </w:tcPr>
          <w:p w:rsidR="007920AB" w:rsidRPr="00055274" w:rsidRDefault="007920A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08:30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>-09:00</w:t>
            </w: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7920AB" w:rsidRPr="00055274" w:rsidRDefault="007920AB" w:rsidP="00EF3AE8">
            <w:pPr>
              <w:pStyle w:val="AralkYok"/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 xml:space="preserve">Açılış Konferansı </w:t>
            </w:r>
          </w:p>
          <w:p w:rsidR="007920AB" w:rsidRPr="00055274" w:rsidRDefault="007920A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Başkanlar: Ahmet Çelebi, Yusuf Kenan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Yalçınbaş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</w:t>
            </w:r>
          </w:p>
          <w:p w:rsidR="007920AB" w:rsidRPr="00055274" w:rsidRDefault="007920A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Girişimsel işlemler ve cerrahi için ileri</w:t>
            </w:r>
            <w:r w:rsidR="0039623D">
              <w:rPr>
                <w:rFonts w:ascii="Times" w:hAnsi="Times"/>
                <w:sz w:val="16"/>
                <w:szCs w:val="15"/>
                <w:lang w:val="tr-TR"/>
              </w:rPr>
              <w:t xml:space="preserve"> görüntüleme yöntemleri;</w:t>
            </w: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3 boyutlu modelleme</w:t>
            </w:r>
          </w:p>
          <w:p w:rsidR="007920AB" w:rsidRPr="00055274" w:rsidRDefault="007920A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 w:eastAsia="tr-TR"/>
              </w:rPr>
              <w:t xml:space="preserve">Mario Carminati,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 w:eastAsia="tr-TR"/>
              </w:rPr>
              <w:t>Italy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 w:eastAsia="tr-TR"/>
              </w:rPr>
              <w:t xml:space="preserve"> </w:t>
            </w:r>
          </w:p>
        </w:tc>
      </w:tr>
      <w:tr w:rsidR="00E55E52" w:rsidRPr="000A4C10" w:rsidTr="00E55E52">
        <w:trPr>
          <w:trHeight w:val="182"/>
        </w:trPr>
        <w:tc>
          <w:tcPr>
            <w:tcW w:w="529" w:type="pct"/>
            <w:shd w:val="clear" w:color="auto" w:fill="E2EFD9" w:themeFill="accent6" w:themeFillTint="33"/>
          </w:tcPr>
          <w:p w:rsidR="0001154F" w:rsidRPr="000A4C10" w:rsidRDefault="0001154F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</w:p>
        </w:tc>
        <w:tc>
          <w:tcPr>
            <w:tcW w:w="1867" w:type="pct"/>
            <w:shd w:val="clear" w:color="auto" w:fill="E2EFD9" w:themeFill="accent6" w:themeFillTint="33"/>
          </w:tcPr>
          <w:p w:rsidR="0001154F" w:rsidRPr="000A4C10" w:rsidRDefault="0001154F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A4C10">
              <w:rPr>
                <w:rFonts w:ascii="Times" w:hAnsi="Times"/>
                <w:b/>
                <w:sz w:val="16"/>
                <w:szCs w:val="15"/>
                <w:lang w:val="tr-TR"/>
              </w:rPr>
              <w:t>Salon A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01154F" w:rsidRPr="000A4C10" w:rsidRDefault="0001154F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A4C10">
              <w:rPr>
                <w:rFonts w:ascii="Times" w:hAnsi="Times"/>
                <w:b/>
                <w:sz w:val="16"/>
                <w:szCs w:val="15"/>
                <w:lang w:val="tr-TR"/>
              </w:rPr>
              <w:t>Salon B</w:t>
            </w:r>
          </w:p>
        </w:tc>
      </w:tr>
      <w:tr w:rsidR="00E55E52" w:rsidRPr="00055274" w:rsidTr="00E55E52">
        <w:tc>
          <w:tcPr>
            <w:tcW w:w="529" w:type="pct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09:00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>-10:00</w:t>
            </w:r>
          </w:p>
        </w:tc>
        <w:tc>
          <w:tcPr>
            <w:tcW w:w="1867" w:type="pct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Erişkin Yaşa Ulaşmış DKH ÇG </w:t>
            </w:r>
            <w:proofErr w:type="gram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sempozyumu</w:t>
            </w:r>
            <w:proofErr w:type="gramEnd"/>
          </w:p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  <w:t>Triküspid</w:t>
            </w:r>
            <w:proofErr w:type="spellEnd"/>
            <w:r w:rsidRPr="00055274"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  <w:t xml:space="preserve"> kapağın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  <w:t>Ebstein</w:t>
            </w:r>
            <w:proofErr w:type="spellEnd"/>
            <w:r w:rsidRPr="00055274"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  <w:t xml:space="preserve"> </w:t>
            </w:r>
            <w:proofErr w:type="gramStart"/>
            <w:r w:rsidRPr="00055274"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  <w:t>anomalisi</w:t>
            </w:r>
            <w:proofErr w:type="gramEnd"/>
            <w:r w:rsidRPr="00055274"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  <w:t xml:space="preserve"> </w:t>
            </w:r>
          </w:p>
          <w:p w:rsidR="0001154F" w:rsidRPr="00055274" w:rsidRDefault="00C27F5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Ayşenur </w:t>
            </w:r>
            <w:proofErr w:type="spellStart"/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Paç</w:t>
            </w:r>
            <w:proofErr w:type="spellEnd"/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, Tayyar Sarıoğlu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Disritmi</w:t>
            </w:r>
            <w:proofErr w:type="spellEnd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Çalışma Grubu Sempozyumu:</w:t>
            </w:r>
          </w:p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Uzun QT Sendromu </w:t>
            </w:r>
          </w:p>
          <w:p w:rsidR="0001154F" w:rsidRPr="00055274" w:rsidRDefault="00C27F5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Aygün Dindar, Volkan Tuzcu</w:t>
            </w:r>
          </w:p>
        </w:tc>
      </w:tr>
      <w:tr w:rsidR="00E55E52" w:rsidRPr="00055274" w:rsidTr="000A4C10">
        <w:trPr>
          <w:trHeight w:val="1288"/>
        </w:trPr>
        <w:tc>
          <w:tcPr>
            <w:tcW w:w="529" w:type="pct"/>
            <w:shd w:val="clear" w:color="auto" w:fill="E2EFD9" w:themeFill="accent6" w:themeFillTint="33"/>
            <w:vAlign w:val="center"/>
          </w:tcPr>
          <w:p w:rsidR="0001154F" w:rsidRPr="00055274" w:rsidRDefault="0001154F" w:rsidP="000A4C10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</w:p>
        </w:tc>
        <w:tc>
          <w:tcPr>
            <w:tcW w:w="1867" w:type="pct"/>
            <w:shd w:val="clear" w:color="auto" w:fill="E2EFD9" w:themeFill="accent6" w:themeFillTint="33"/>
            <w:vAlign w:val="center"/>
          </w:tcPr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Morfoloji,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Fizyopatoloji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ve Klinik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Özlem Bostan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Görüntüleme ve Girişim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Endikasyonları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Birgül Varan 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Cerrahi tedavi seçenekleri ve teknik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Yusuf Kenan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Yalçınbaş</w:t>
            </w:r>
            <w:proofErr w:type="spellEnd"/>
          </w:p>
        </w:tc>
        <w:tc>
          <w:tcPr>
            <w:tcW w:w="2604" w:type="pct"/>
            <w:gridSpan w:val="2"/>
            <w:shd w:val="clear" w:color="auto" w:fill="E2EFD9" w:themeFill="accent6" w:themeFillTint="33"/>
            <w:vAlign w:val="center"/>
          </w:tcPr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Risk sınıflaması ve Genetiğin Rolü</w:t>
            </w:r>
          </w:p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Ayhan Kılıç</w:t>
            </w:r>
          </w:p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Provakasyon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Testleri Nasıl Yorumlanmalı?</w:t>
            </w:r>
          </w:p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Yakup Ergül</w:t>
            </w:r>
          </w:p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Optimal Tedavi: Hangisi? Ne Zaman?</w:t>
            </w:r>
          </w:p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Tevfik Karagöz</w:t>
            </w:r>
          </w:p>
          <w:p w:rsidR="0001154F" w:rsidRPr="00055274" w:rsidRDefault="0001154F" w:rsidP="000A4C10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Sınırda Uzun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QT'li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Çocuk: Ne Yapalım?</w:t>
            </w:r>
          </w:p>
          <w:p w:rsidR="0001154F" w:rsidRPr="00055274" w:rsidRDefault="0001154F" w:rsidP="000A4C10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Celal Akdeniz</w:t>
            </w:r>
          </w:p>
        </w:tc>
      </w:tr>
      <w:tr w:rsidR="00E55E52" w:rsidRPr="00055274" w:rsidTr="00E55E52">
        <w:tc>
          <w:tcPr>
            <w:tcW w:w="529" w:type="pct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10:00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>-11:00</w:t>
            </w:r>
          </w:p>
        </w:tc>
        <w:tc>
          <w:tcPr>
            <w:tcW w:w="1867" w:type="pct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Genel Kardiyoloji </w:t>
            </w:r>
          </w:p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Pratik Uygulamalarımız Kanıta Dayalı mı?</w:t>
            </w:r>
          </w:p>
          <w:p w:rsidR="0001154F" w:rsidRPr="00055274" w:rsidRDefault="00C27F5B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Semra Atalay, Nazan </w:t>
            </w:r>
            <w:proofErr w:type="spellStart"/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Özbarlas</w:t>
            </w:r>
            <w:proofErr w:type="spellEnd"/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  <w:t>Cerrahi-Kardiyoloji Ortak Oturumu: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b/>
                <w:bCs/>
                <w:color w:val="FF0000"/>
                <w:sz w:val="16"/>
                <w:szCs w:val="15"/>
                <w:lang w:val="tr-TR"/>
              </w:rPr>
              <w:t>Fallot</w:t>
            </w:r>
            <w:proofErr w:type="spellEnd"/>
            <w:r w:rsidRPr="00055274">
              <w:rPr>
                <w:rFonts w:ascii="Times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hAnsi="Times"/>
                <w:b/>
                <w:bCs/>
                <w:color w:val="FF0000"/>
                <w:sz w:val="16"/>
                <w:szCs w:val="15"/>
                <w:lang w:val="tr-TR"/>
              </w:rPr>
              <w:t>Tetralojisinde</w:t>
            </w:r>
            <w:proofErr w:type="spellEnd"/>
            <w:r w:rsidRPr="00055274">
              <w:rPr>
                <w:rFonts w:ascii="Times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Güncel Yaklaşım</w:t>
            </w:r>
          </w:p>
          <w:p w:rsidR="0001154F" w:rsidRPr="00055274" w:rsidRDefault="00C27F5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Rıza Doğan</w:t>
            </w:r>
            <w:r w:rsidR="0001154F"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,</w:t>
            </w:r>
            <w:r w:rsidR="0001154F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 Ruhi Özyürek</w:t>
            </w:r>
          </w:p>
        </w:tc>
      </w:tr>
      <w:tr w:rsidR="00E55E52" w:rsidRPr="00055274" w:rsidTr="00B57ACA">
        <w:trPr>
          <w:trHeight w:val="1286"/>
        </w:trPr>
        <w:tc>
          <w:tcPr>
            <w:tcW w:w="529" w:type="pct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</w:p>
        </w:tc>
        <w:tc>
          <w:tcPr>
            <w:tcW w:w="1867" w:type="pct"/>
            <w:shd w:val="clear" w:color="auto" w:fill="E2EFD9" w:themeFill="accent6" w:themeFillTint="33"/>
            <w:vAlign w:val="center"/>
          </w:tcPr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Spor kısıtlamaları: Aşırı korumacı mıyız?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Orhan Uzun, UK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İnfektif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endokardit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korumasını abartıyor muyuz?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Canan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Ayabakan</w:t>
            </w:r>
            <w:proofErr w:type="spellEnd"/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Gerçekten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Romatizmal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Ateş </w:t>
            </w:r>
            <w:proofErr w:type="gram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mi ?</w:t>
            </w:r>
            <w:proofErr w:type="gram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Profilaksi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yapmalı mı?</w:t>
            </w:r>
          </w:p>
          <w:p w:rsidR="0001154F" w:rsidRPr="00055274" w:rsidRDefault="0001154F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Ercan Tutar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01154F" w:rsidRPr="00055274" w:rsidRDefault="0001154F" w:rsidP="00EF3AE8">
            <w:pPr>
              <w:pStyle w:val="AralkYok"/>
              <w:rPr>
                <w:rFonts w:ascii="Times" w:hAnsi="Times"/>
                <w:bCs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Fallot</w:t>
            </w:r>
            <w:proofErr w:type="spellEnd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tetralojisi</w:t>
            </w:r>
            <w:proofErr w:type="spellEnd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 cerrahisinin dünü ve bugünü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Atıf </w:t>
            </w: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Akçevin</w:t>
            </w:r>
            <w:proofErr w:type="spellEnd"/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bCs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Aşamalı tamir mi? </w:t>
            </w: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primer</w:t>
            </w:r>
            <w:proofErr w:type="spellEnd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 tam düzeltme mi?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Ali Kutsal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bCs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Aşamalı tamirde </w:t>
            </w:r>
            <w:proofErr w:type="gram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palyatif</w:t>
            </w:r>
            <w:proofErr w:type="gramEnd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 girişimsel seçenekler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İlker K. Yücel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bCs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Fallot</w:t>
            </w:r>
            <w:proofErr w:type="spellEnd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tetralojisinde</w:t>
            </w:r>
            <w:proofErr w:type="spellEnd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 kapak koruma teknikleri</w:t>
            </w:r>
          </w:p>
          <w:p w:rsidR="0001154F" w:rsidRPr="00055274" w:rsidRDefault="0001154F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Zeynep </w:t>
            </w:r>
            <w:proofErr w:type="spellStart"/>
            <w:r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Eyileten</w:t>
            </w:r>
            <w:proofErr w:type="spellEnd"/>
          </w:p>
        </w:tc>
      </w:tr>
      <w:tr w:rsidR="00EF3AE8" w:rsidRPr="00055274" w:rsidTr="00E55E52">
        <w:tc>
          <w:tcPr>
            <w:tcW w:w="529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11.00-</w:t>
            </w:r>
            <w:proofErr w:type="gramStart"/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11:30</w:t>
            </w:r>
            <w:proofErr w:type="gramEnd"/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000000"/>
                <w:sz w:val="16"/>
                <w:szCs w:val="15"/>
                <w:lang w:val="tr-TR"/>
              </w:rPr>
              <w:t>ÇAY KAHVE ARASI</w:t>
            </w:r>
          </w:p>
        </w:tc>
      </w:tr>
      <w:tr w:rsidR="00E55E52" w:rsidRPr="00055274" w:rsidTr="00E55E52">
        <w:tc>
          <w:tcPr>
            <w:tcW w:w="529" w:type="pct"/>
            <w:shd w:val="clear" w:color="auto" w:fill="E2EFD9" w:themeFill="accent6" w:themeFillTint="33"/>
            <w:vAlign w:val="center"/>
          </w:tcPr>
          <w:p w:rsidR="00EF3AE8" w:rsidRPr="00055274" w:rsidRDefault="00EF3AE8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11-30-12.30</w:t>
            </w:r>
          </w:p>
        </w:tc>
        <w:tc>
          <w:tcPr>
            <w:tcW w:w="1867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Çocukluk Çağında </w:t>
            </w:r>
            <w:proofErr w:type="spell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Kardiyomiyopatiler</w:t>
            </w:r>
            <w:proofErr w:type="spellEnd"/>
          </w:p>
          <w:p w:rsidR="00EF3AE8" w:rsidRPr="00055274" w:rsidRDefault="00C27F5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EF3AE8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Figen Akalın, </w:t>
            </w:r>
            <w:r w:rsidR="00EF3AE8"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Ertürk Levent</w:t>
            </w:r>
            <w:r w:rsidR="00EF3AE8" w:rsidRPr="00055274">
              <w:rPr>
                <w:rFonts w:ascii="Times" w:eastAsia="Times New Roman" w:hAnsi="Times"/>
                <w:bCs/>
                <w:strike/>
                <w:color w:val="000000"/>
                <w:sz w:val="16"/>
                <w:szCs w:val="15"/>
                <w:lang w:val="tr-TR"/>
              </w:rPr>
              <w:t xml:space="preserve"> 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Aort </w:t>
            </w:r>
            <w:proofErr w:type="spell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Koarktasyonu</w:t>
            </w:r>
            <w:proofErr w:type="spellEnd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ve Kesintili Aort </w:t>
            </w:r>
            <w:proofErr w:type="spell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Arkusu</w:t>
            </w:r>
            <w:proofErr w:type="spellEnd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</w:t>
            </w:r>
          </w:p>
          <w:p w:rsidR="00EF3AE8" w:rsidRPr="00055274" w:rsidRDefault="00C27F5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EF3AE8"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 xml:space="preserve">Mustafa </w:t>
            </w:r>
            <w:proofErr w:type="spellStart"/>
            <w:r w:rsidR="00EF3AE8" w:rsidRPr="00055274">
              <w:rPr>
                <w:rFonts w:ascii="Times" w:hAnsi="Times"/>
                <w:bCs/>
                <w:sz w:val="16"/>
                <w:szCs w:val="15"/>
                <w:lang w:val="tr-TR"/>
              </w:rPr>
              <w:t>Paç</w:t>
            </w:r>
            <w:proofErr w:type="spellEnd"/>
            <w:r w:rsidR="00EF3AE8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, Mustafa Yılmaz</w:t>
            </w:r>
          </w:p>
        </w:tc>
      </w:tr>
      <w:tr w:rsidR="00E55E52" w:rsidRPr="00055274" w:rsidTr="00B57ACA">
        <w:trPr>
          <w:trHeight w:val="1449"/>
        </w:trPr>
        <w:tc>
          <w:tcPr>
            <w:tcW w:w="529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</w:p>
        </w:tc>
        <w:tc>
          <w:tcPr>
            <w:tcW w:w="1867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Metabolik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nedenlerin araştırılması ve tedavisi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Çiğdem Zeybek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Hipertrofik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kardiyomiyopati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ve ani ölüm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Şevket Ballı 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İzole sol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ventriküler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nonkompaksiyon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; gereğinden fazla mı tanı koyuyoruz?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Ayşe Güler Eroğlu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ARVD tanı </w:t>
            </w:r>
            <w:proofErr w:type="gram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kriterleri</w:t>
            </w:r>
            <w:proofErr w:type="gram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ve risk değerlendirmesi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Alpay Çeliker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  <w:vAlign w:val="center"/>
          </w:tcPr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Hipoplazik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arkuslu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koarktasyonda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cerrahi </w:t>
            </w:r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Ali Can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Hatemi</w:t>
            </w:r>
            <w:proofErr w:type="spellEnd"/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Kesintili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aortik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arkusta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cerrahi teknikler</w:t>
            </w:r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Ersin Erek</w:t>
            </w:r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“LVOT”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obstrüksiyonlu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kesintili </w:t>
            </w: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arkusda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cerrahi teknikler</w:t>
            </w:r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Ahmet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Şaşmazel</w:t>
            </w:r>
            <w:proofErr w:type="spellEnd"/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Aort cerrahisi sonrası darlıklara girişimler</w:t>
            </w:r>
          </w:p>
          <w:p w:rsidR="00EF3AE8" w:rsidRPr="00055274" w:rsidRDefault="00EF3AE8" w:rsidP="00B57ACA">
            <w:pPr>
              <w:pStyle w:val="AralkYok"/>
              <w:spacing w:line="276" w:lineRule="auto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İ.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Cansaran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Tanıdır</w:t>
            </w:r>
          </w:p>
        </w:tc>
      </w:tr>
      <w:tr w:rsidR="00EF3AE8" w:rsidRPr="00055274" w:rsidTr="00E55E52">
        <w:tc>
          <w:tcPr>
            <w:tcW w:w="529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12.30.13.30</w:t>
            </w: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000000"/>
                <w:sz w:val="16"/>
                <w:szCs w:val="15"/>
                <w:lang w:val="tr-TR"/>
              </w:rPr>
              <w:t>ÖĞLE YEMEĞİ</w:t>
            </w:r>
          </w:p>
        </w:tc>
      </w:tr>
      <w:tr w:rsidR="00E55E52" w:rsidRPr="00055274" w:rsidTr="00E55E52">
        <w:tc>
          <w:tcPr>
            <w:tcW w:w="529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13.30-14.30</w:t>
            </w:r>
          </w:p>
        </w:tc>
        <w:tc>
          <w:tcPr>
            <w:tcW w:w="1867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Pediyatrik</w:t>
            </w:r>
            <w:proofErr w:type="spellEnd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ve </w:t>
            </w:r>
            <w:proofErr w:type="spellStart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Konjenital</w:t>
            </w:r>
            <w:proofErr w:type="spellEnd"/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 xml:space="preserve"> AV Kapak Tamiri</w:t>
            </w:r>
          </w:p>
          <w:p w:rsidR="00EF3AE8" w:rsidRPr="00055274" w:rsidRDefault="00C27F5B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EF3AE8"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Nejat </w:t>
            </w:r>
            <w:proofErr w:type="spellStart"/>
            <w:r w:rsidR="00EF3AE8" w:rsidRPr="00055274">
              <w:rPr>
                <w:rFonts w:ascii="Times" w:hAnsi="Times"/>
                <w:sz w:val="16"/>
                <w:szCs w:val="15"/>
                <w:lang w:val="tr-TR"/>
              </w:rPr>
              <w:t>Sarıosmanoğlu</w:t>
            </w:r>
            <w:proofErr w:type="spellEnd"/>
            <w:r w:rsidR="00EF3AE8"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, </w:t>
            </w:r>
            <w:r w:rsidR="00EF3AE8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Yüksel Atay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>Olgularla</w:t>
            </w:r>
            <w:r w:rsidR="00055274"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 xml:space="preserve"> </w:t>
            </w:r>
            <w:proofErr w:type="spellStart"/>
            <w:r w:rsidR="00055274"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>Fötal</w:t>
            </w:r>
            <w:proofErr w:type="spellEnd"/>
            <w:r w:rsidR="00055274"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 xml:space="preserve"> görüntülemede İncelikler</w:t>
            </w:r>
          </w:p>
          <w:p w:rsidR="00EF3AE8" w:rsidRPr="00055274" w:rsidRDefault="00C27F5B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EF3AE8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Kemal Baysal, Sedef </w:t>
            </w:r>
            <w:proofErr w:type="spellStart"/>
            <w:r w:rsidR="00EF3AE8"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Tunaoğlu</w:t>
            </w:r>
            <w:proofErr w:type="spellEnd"/>
          </w:p>
        </w:tc>
      </w:tr>
      <w:tr w:rsidR="00E55E52" w:rsidRPr="00055274" w:rsidTr="00E55E52">
        <w:trPr>
          <w:trHeight w:val="917"/>
        </w:trPr>
        <w:tc>
          <w:tcPr>
            <w:tcW w:w="529" w:type="pct"/>
            <w:shd w:val="clear" w:color="auto" w:fill="E2EFD9" w:themeFill="accent6" w:themeFillTint="33"/>
          </w:tcPr>
          <w:p w:rsidR="00EF3AE8" w:rsidRPr="00055274" w:rsidRDefault="00EF3AE8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</w:p>
        </w:tc>
        <w:tc>
          <w:tcPr>
            <w:tcW w:w="1867" w:type="pct"/>
            <w:shd w:val="clear" w:color="auto" w:fill="E2EFD9" w:themeFill="accent6" w:themeFillTint="33"/>
          </w:tcPr>
          <w:p w:rsidR="00EF3AE8" w:rsidRPr="00055274" w:rsidRDefault="00E55E52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Tamir</w:t>
            </w:r>
            <w:r w:rsidR="00EF3AE8"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öncesi </w:t>
            </w:r>
            <w:proofErr w:type="spellStart"/>
            <w:r w:rsidR="00EF3AE8"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ekokardiyografik</w:t>
            </w:r>
            <w:proofErr w:type="spellEnd"/>
            <w:r w:rsidR="00EF3AE8"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değerlendirme ve rehberlik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Joseph Vettukattil, USA</w:t>
            </w:r>
          </w:p>
          <w:p w:rsidR="00EF3AE8" w:rsidRPr="00055274" w:rsidRDefault="00B57ACA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Mitral kapak tamiri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Mehmet Salih Bilal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Triküspid</w:t>
            </w:r>
            <w:proofErr w:type="spellEnd"/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 xml:space="preserve"> kapak tamiri</w:t>
            </w:r>
          </w:p>
          <w:p w:rsidR="00EF3AE8" w:rsidRPr="00055274" w:rsidRDefault="00EF3AE8" w:rsidP="00EF3AE8">
            <w:pPr>
              <w:pStyle w:val="AralkYok"/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color w:val="000000"/>
                <w:sz w:val="16"/>
                <w:szCs w:val="15"/>
                <w:lang w:val="tr-TR"/>
              </w:rPr>
              <w:t>M. Fatih Ayık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227FCB" w:rsidRPr="00055274" w:rsidRDefault="00227FCB" w:rsidP="00EF3AE8">
            <w:pPr>
              <w:pStyle w:val="AralkYok"/>
              <w:rPr>
                <w:rFonts w:ascii="Times" w:hAnsi="Times"/>
                <w:color w:val="000000"/>
                <w:sz w:val="16"/>
                <w:szCs w:val="15"/>
                <w:lang w:val="tr-TR"/>
              </w:rPr>
            </w:pPr>
          </w:p>
          <w:p w:rsidR="00EF3AE8" w:rsidRPr="00055274" w:rsidRDefault="00EF3AE8" w:rsidP="00EF3AE8">
            <w:pPr>
              <w:pStyle w:val="AralkYok"/>
              <w:rPr>
                <w:rFonts w:ascii="Times" w:hAnsi="Times"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>Fetal</w:t>
            </w:r>
            <w:proofErr w:type="spellEnd"/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 xml:space="preserve"> kardiyak görüntülemede incelikler. </w:t>
            </w:r>
          </w:p>
          <w:p w:rsidR="00227FCB" w:rsidRPr="00055274" w:rsidRDefault="00EF3AE8" w:rsidP="00EF3AE8">
            <w:pPr>
              <w:pStyle w:val="AralkYok"/>
              <w:rPr>
                <w:rFonts w:ascii="Times" w:hAnsi="Times"/>
                <w:color w:val="000000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>Orhan Uzun, UK</w:t>
            </w:r>
          </w:p>
          <w:p w:rsidR="00EF3AE8" w:rsidRPr="00055274" w:rsidRDefault="00EF3AE8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 xml:space="preserve"> </w:t>
            </w:r>
          </w:p>
          <w:p w:rsidR="00EF3AE8" w:rsidRPr="00055274" w:rsidRDefault="00EF3AE8" w:rsidP="00EF3AE8">
            <w:pPr>
              <w:pStyle w:val="AralkYok"/>
              <w:rPr>
                <w:rFonts w:ascii="Times" w:hAnsi="Times"/>
                <w:color w:val="000000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>Fetal</w:t>
            </w:r>
            <w:proofErr w:type="spellEnd"/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 xml:space="preserve"> kalp fonksiyonları değerlendirilmesi </w:t>
            </w:r>
          </w:p>
          <w:p w:rsidR="00EF3AE8" w:rsidRPr="00055274" w:rsidRDefault="00EF3AE8" w:rsidP="00EF3AE8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>Nahide</w:t>
            </w:r>
            <w:proofErr w:type="spellEnd"/>
            <w:r w:rsidRPr="00055274">
              <w:rPr>
                <w:rFonts w:ascii="Times" w:hAnsi="Times"/>
                <w:color w:val="000000"/>
                <w:sz w:val="16"/>
                <w:szCs w:val="15"/>
                <w:lang w:val="tr-TR"/>
              </w:rPr>
              <w:t xml:space="preserve"> Altuğ</w:t>
            </w:r>
          </w:p>
        </w:tc>
      </w:tr>
      <w:tr w:rsidR="0087600E" w:rsidRPr="00055274" w:rsidTr="00E55E52">
        <w:trPr>
          <w:trHeight w:val="364"/>
        </w:trPr>
        <w:tc>
          <w:tcPr>
            <w:tcW w:w="529" w:type="pct"/>
            <w:shd w:val="clear" w:color="auto" w:fill="E2EFD9" w:themeFill="accent6" w:themeFillTint="33"/>
          </w:tcPr>
          <w:p w:rsidR="0087600E" w:rsidRPr="00055274" w:rsidRDefault="0087600E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>14:30</w:t>
            </w:r>
            <w:proofErr w:type="gramEnd"/>
            <w:r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>-15:30</w:t>
            </w: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87600E" w:rsidRPr="00555C1B" w:rsidRDefault="0087600E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555C1B">
              <w:rPr>
                <w:rFonts w:ascii="Times" w:hAnsi="Times"/>
                <w:b/>
                <w:sz w:val="16"/>
                <w:szCs w:val="15"/>
                <w:lang w:val="tr-TR"/>
              </w:rPr>
              <w:t>Salon A</w:t>
            </w:r>
            <w:r w:rsidR="00555C1B">
              <w:rPr>
                <w:rFonts w:ascii="Times" w:hAnsi="Times"/>
                <w:b/>
                <w:sz w:val="16"/>
                <w:szCs w:val="15"/>
                <w:lang w:val="tr-TR"/>
              </w:rPr>
              <w:t xml:space="preserve">: </w:t>
            </w:r>
            <w:r w:rsidRPr="00055274">
              <w:rPr>
                <w:rFonts w:ascii="Times" w:hAnsi="Times"/>
                <w:b/>
                <w:color w:val="FF0000"/>
                <w:sz w:val="16"/>
                <w:szCs w:val="15"/>
                <w:lang w:val="tr-TR"/>
              </w:rPr>
              <w:t>UYDU SEMPOZYUM; ABDİ İBRAHİM</w:t>
            </w:r>
          </w:p>
          <w:p w:rsidR="0087600E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proofErr w:type="spellStart"/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>Cemşit</w:t>
            </w:r>
            <w:proofErr w:type="spellEnd"/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</w:t>
            </w:r>
            <w:proofErr w:type="spellStart"/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>Karakurt</w:t>
            </w:r>
            <w:proofErr w:type="spellEnd"/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, Osman </w:t>
            </w:r>
            <w:proofErr w:type="spellStart"/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>Başpınar</w:t>
            </w:r>
            <w:proofErr w:type="spellEnd"/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</w:t>
            </w:r>
          </w:p>
        </w:tc>
      </w:tr>
      <w:tr w:rsidR="0087600E" w:rsidRPr="00055274" w:rsidTr="00E55E52">
        <w:trPr>
          <w:trHeight w:val="1008"/>
        </w:trPr>
        <w:tc>
          <w:tcPr>
            <w:tcW w:w="529" w:type="pct"/>
            <w:shd w:val="clear" w:color="auto" w:fill="E2EFD9" w:themeFill="accent6" w:themeFillTint="33"/>
          </w:tcPr>
          <w:p w:rsidR="0087600E" w:rsidRPr="00055274" w:rsidRDefault="0087600E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87600E" w:rsidRPr="00055274" w:rsidRDefault="0087600E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Eisenmenger’de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ERA tedavisinin etkinliği</w:t>
            </w:r>
          </w:p>
          <w:p w:rsidR="0087600E" w:rsidRPr="00055274" w:rsidRDefault="0087600E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Timur Meşe</w:t>
            </w:r>
          </w:p>
          <w:p w:rsidR="0087600E" w:rsidRPr="00055274" w:rsidRDefault="0087600E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Yenidoğan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ve çocuk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pulmoner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hipertansiyon hastalarının tedavisinde karşılaşılan zorluklar</w:t>
            </w:r>
          </w:p>
          <w:p w:rsidR="0087600E" w:rsidRPr="00055274" w:rsidRDefault="0087600E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Kazım Öztarhan</w:t>
            </w:r>
          </w:p>
          <w:p w:rsidR="0087600E" w:rsidRPr="00055274" w:rsidRDefault="0087600E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Vakalarla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pulmoner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hipertansiyonda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monoterapi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mi </w:t>
            </w: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kombinasyon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tedavisi mi?</w:t>
            </w:r>
          </w:p>
          <w:p w:rsidR="0087600E" w:rsidRPr="00055274" w:rsidRDefault="0087600E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Olgu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Hallıoğlu</w:t>
            </w:r>
            <w:proofErr w:type="spellEnd"/>
          </w:p>
        </w:tc>
      </w:tr>
      <w:tr w:rsidR="00227FCB" w:rsidRPr="00055274" w:rsidTr="00E55E52">
        <w:tc>
          <w:tcPr>
            <w:tcW w:w="529" w:type="pct"/>
            <w:shd w:val="clear" w:color="auto" w:fill="E2EFD9" w:themeFill="accent6" w:themeFillTint="33"/>
          </w:tcPr>
          <w:p w:rsidR="00227FCB" w:rsidRPr="00055274" w:rsidRDefault="00227FCB" w:rsidP="0087600E">
            <w:pPr>
              <w:pStyle w:val="AralkYok"/>
              <w:rPr>
                <w:rFonts w:ascii="Times" w:hAnsi="Times"/>
                <w:color w:val="FF0000"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15:30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>-16:00</w:t>
            </w: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227FCB" w:rsidRPr="00055274" w:rsidRDefault="00227FCB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ÇAY-KAHVE ARASI</w:t>
            </w:r>
          </w:p>
        </w:tc>
      </w:tr>
      <w:tr w:rsidR="00055274" w:rsidRPr="00055274" w:rsidTr="00E55E52">
        <w:trPr>
          <w:trHeight w:val="220"/>
        </w:trPr>
        <w:tc>
          <w:tcPr>
            <w:tcW w:w="529" w:type="pct"/>
            <w:shd w:val="clear" w:color="auto" w:fill="E2EFD9" w:themeFill="accent6" w:themeFillTint="33"/>
          </w:tcPr>
          <w:p w:rsidR="0087600E" w:rsidRPr="00055274" w:rsidRDefault="0087600E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16:00</w:t>
            </w:r>
            <w:proofErr w:type="gramEnd"/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-17:00</w:t>
            </w:r>
          </w:p>
        </w:tc>
        <w:tc>
          <w:tcPr>
            <w:tcW w:w="1867" w:type="pct"/>
            <w:shd w:val="clear" w:color="auto" w:fill="E2EFD9" w:themeFill="accent6" w:themeFillTint="33"/>
          </w:tcPr>
          <w:p w:rsidR="00C27F5B" w:rsidRPr="004F2AA4" w:rsidRDefault="00C27F5B" w:rsidP="0087600E">
            <w:pPr>
              <w:pStyle w:val="AralkYok"/>
              <w:rPr>
                <w:rFonts w:ascii="Times" w:eastAsia="Times New Roman" w:hAnsi="Times"/>
                <w:b/>
                <w:bCs/>
                <w:sz w:val="16"/>
                <w:szCs w:val="15"/>
                <w:lang w:val="tr-TR"/>
              </w:rPr>
            </w:pPr>
            <w:r w:rsidRPr="004F2AA4">
              <w:rPr>
                <w:rFonts w:ascii="Times" w:eastAsia="Times New Roman" w:hAnsi="Times"/>
                <w:b/>
                <w:bCs/>
                <w:sz w:val="16"/>
                <w:szCs w:val="15"/>
                <w:lang w:val="tr-TR"/>
              </w:rPr>
              <w:t>Salon A</w:t>
            </w:r>
          </w:p>
          <w:p w:rsidR="0087600E" w:rsidRPr="00055274" w:rsidRDefault="0087600E" w:rsidP="0087600E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Sözel Sunum; GENEL KARDİYOLOJİ</w:t>
            </w:r>
          </w:p>
          <w:p w:rsidR="0087600E" w:rsidRPr="00055274" w:rsidRDefault="00C27F5B" w:rsidP="00C27F5B">
            <w:pPr>
              <w:pStyle w:val="AralkYok"/>
              <w:rPr>
                <w:rFonts w:ascii="Times" w:eastAsia="Times New Roman" w:hAnsi="Times"/>
                <w:color w:val="222222"/>
                <w:sz w:val="16"/>
                <w:szCs w:val="15"/>
                <w:lang w:eastAsia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87600E" w:rsidRPr="00055274">
              <w:rPr>
                <w:rFonts w:ascii="Times" w:eastAsia="Times New Roman" w:hAnsi="Times"/>
                <w:color w:val="222222"/>
                <w:sz w:val="16"/>
                <w:szCs w:val="15"/>
                <w:lang w:eastAsia="tr-TR"/>
              </w:rPr>
              <w:t xml:space="preserve">Mehmet </w:t>
            </w:r>
            <w:proofErr w:type="spellStart"/>
            <w:r w:rsidR="0087600E" w:rsidRPr="00055274">
              <w:rPr>
                <w:rFonts w:ascii="Times" w:eastAsia="Times New Roman" w:hAnsi="Times"/>
                <w:color w:val="222222"/>
                <w:sz w:val="16"/>
                <w:szCs w:val="15"/>
                <w:lang w:eastAsia="tr-TR"/>
              </w:rPr>
              <w:t>Kervancıoğlu</w:t>
            </w:r>
            <w:proofErr w:type="spellEnd"/>
            <w:r w:rsidR="0087600E" w:rsidRPr="00055274">
              <w:rPr>
                <w:rFonts w:ascii="Times" w:eastAsia="Times New Roman" w:hAnsi="Times"/>
                <w:color w:val="222222"/>
                <w:sz w:val="16"/>
                <w:szCs w:val="15"/>
                <w:lang w:eastAsia="tr-TR"/>
              </w:rPr>
              <w:t xml:space="preserve">, Fırat </w:t>
            </w:r>
            <w:proofErr w:type="spellStart"/>
            <w:r w:rsidR="0087600E" w:rsidRPr="00055274">
              <w:rPr>
                <w:rFonts w:ascii="Times" w:eastAsia="Times New Roman" w:hAnsi="Times"/>
                <w:color w:val="222222"/>
                <w:sz w:val="16"/>
                <w:szCs w:val="15"/>
                <w:lang w:eastAsia="tr-TR"/>
              </w:rPr>
              <w:t>Kardelen</w:t>
            </w:r>
            <w:proofErr w:type="spellEnd"/>
          </w:p>
        </w:tc>
        <w:tc>
          <w:tcPr>
            <w:tcW w:w="1205" w:type="pct"/>
            <w:shd w:val="clear" w:color="auto" w:fill="E2EFD9" w:themeFill="accent6" w:themeFillTint="33"/>
          </w:tcPr>
          <w:p w:rsidR="00C27F5B" w:rsidRPr="004F2AA4" w:rsidRDefault="00C27F5B" w:rsidP="0087600E">
            <w:pPr>
              <w:pStyle w:val="AralkYok"/>
              <w:rPr>
                <w:rFonts w:ascii="Times" w:eastAsia="Times New Roman" w:hAnsi="Times"/>
                <w:b/>
                <w:bCs/>
                <w:sz w:val="16"/>
                <w:szCs w:val="15"/>
                <w:lang w:val="tr-TR"/>
              </w:rPr>
            </w:pPr>
            <w:r w:rsidRPr="004F2AA4">
              <w:rPr>
                <w:rFonts w:ascii="Times" w:eastAsia="Times New Roman" w:hAnsi="Times"/>
                <w:b/>
                <w:bCs/>
                <w:sz w:val="16"/>
                <w:szCs w:val="15"/>
                <w:lang w:val="tr-TR"/>
              </w:rPr>
              <w:t>Salon B</w:t>
            </w:r>
          </w:p>
          <w:p w:rsidR="0087600E" w:rsidRPr="00055274" w:rsidRDefault="0087600E" w:rsidP="0087600E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Sözel Sunum: GİRİŞİMSEL</w:t>
            </w:r>
          </w:p>
          <w:p w:rsidR="0087600E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>Ergün Çil, Ali Baykan</w:t>
            </w:r>
          </w:p>
        </w:tc>
        <w:tc>
          <w:tcPr>
            <w:tcW w:w="1399" w:type="pct"/>
            <w:shd w:val="clear" w:color="auto" w:fill="E2EFD9" w:themeFill="accent6" w:themeFillTint="33"/>
          </w:tcPr>
          <w:p w:rsidR="00C27F5B" w:rsidRPr="004F2AA4" w:rsidRDefault="00C27F5B" w:rsidP="0087600E">
            <w:pPr>
              <w:pStyle w:val="AralkYok"/>
              <w:rPr>
                <w:rFonts w:ascii="Times" w:eastAsia="Times New Roman" w:hAnsi="Times"/>
                <w:b/>
                <w:bCs/>
                <w:sz w:val="16"/>
                <w:szCs w:val="15"/>
                <w:lang w:val="tr-TR"/>
              </w:rPr>
            </w:pPr>
            <w:r w:rsidRPr="004F2AA4">
              <w:rPr>
                <w:rFonts w:ascii="Times" w:eastAsia="Times New Roman" w:hAnsi="Times"/>
                <w:b/>
                <w:bCs/>
                <w:sz w:val="16"/>
                <w:szCs w:val="15"/>
                <w:lang w:val="tr-TR"/>
              </w:rPr>
              <w:t>Salon C</w:t>
            </w:r>
          </w:p>
          <w:p w:rsidR="0087600E" w:rsidRPr="00055274" w:rsidRDefault="0087600E" w:rsidP="0087600E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FF0000"/>
                <w:sz w:val="16"/>
                <w:szCs w:val="15"/>
                <w:lang w:val="tr-TR"/>
              </w:rPr>
              <w:t>Sözel Sunum: DİSRİTMİ</w:t>
            </w:r>
          </w:p>
          <w:p w:rsidR="0087600E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="0087600E" w:rsidRPr="00055274">
              <w:rPr>
                <w:rFonts w:ascii="Times" w:hAnsi="Times"/>
                <w:sz w:val="16"/>
                <w:szCs w:val="15"/>
                <w:lang w:val="tr-TR"/>
              </w:rPr>
              <w:t>Naci Ceviz, Cem Karadeniz</w:t>
            </w:r>
          </w:p>
        </w:tc>
      </w:tr>
      <w:tr w:rsidR="00C27F5B" w:rsidRPr="00055274" w:rsidTr="00E55E52">
        <w:tc>
          <w:tcPr>
            <w:tcW w:w="529" w:type="pct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17:00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>-18:00</w:t>
            </w: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</w:pPr>
            <w:r w:rsidRPr="004F2AA4">
              <w:rPr>
                <w:rFonts w:ascii="Times" w:eastAsia="Times New Roman" w:hAnsi="Times"/>
                <w:b/>
                <w:sz w:val="16"/>
                <w:szCs w:val="15"/>
                <w:lang w:val="tr-TR"/>
              </w:rPr>
              <w:t>Salon A</w:t>
            </w:r>
            <w:r w:rsidR="004F2AA4" w:rsidRPr="004F2AA4">
              <w:rPr>
                <w:rFonts w:ascii="Times" w:eastAsia="Times New Roman" w:hAnsi="Times"/>
                <w:b/>
                <w:sz w:val="16"/>
                <w:szCs w:val="15"/>
                <w:lang w:val="tr-TR"/>
              </w:rPr>
              <w:t xml:space="preserve">: </w:t>
            </w:r>
            <w:r w:rsidRPr="00055274"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  <w:t>Cerrahi-Kardiyoloji Ortak oturumu:</w:t>
            </w:r>
          </w:p>
          <w:p w:rsidR="00C27F5B" w:rsidRPr="00055274" w:rsidRDefault="00C27F5B" w:rsidP="0087600E">
            <w:pPr>
              <w:pStyle w:val="AralkYok"/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  <w:t xml:space="preserve">Aort </w:t>
            </w:r>
            <w:proofErr w:type="spellStart"/>
            <w:r w:rsidRPr="00055274"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  <w:t>Stenozu</w:t>
            </w:r>
            <w:proofErr w:type="spellEnd"/>
            <w:r w:rsidRPr="00055274"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  <w:t xml:space="preserve"> ve Sınırda Sol </w:t>
            </w:r>
            <w:proofErr w:type="spellStart"/>
            <w:r w:rsidRPr="00055274">
              <w:rPr>
                <w:rFonts w:ascii="Times" w:eastAsia="Times New Roman" w:hAnsi="Times"/>
                <w:b/>
                <w:color w:val="FF0000"/>
                <w:sz w:val="16"/>
                <w:szCs w:val="15"/>
                <w:lang w:val="tr-TR"/>
              </w:rPr>
              <w:t>Ventrikül</w:t>
            </w:r>
            <w:proofErr w:type="spellEnd"/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Başkanlar: </w:t>
            </w:r>
            <w:r w:rsidRPr="00055274">
              <w:rPr>
                <w:rFonts w:ascii="Times" w:eastAsia="Times New Roman" w:hAnsi="Times"/>
                <w:sz w:val="16"/>
                <w:szCs w:val="15"/>
                <w:lang w:val="tr-TR"/>
              </w:rPr>
              <w:t>Öztekin Oto, Timur Meşe</w:t>
            </w:r>
          </w:p>
        </w:tc>
      </w:tr>
      <w:tr w:rsidR="00C27F5B" w:rsidRPr="00055274" w:rsidTr="00E55E52">
        <w:trPr>
          <w:trHeight w:val="966"/>
        </w:trPr>
        <w:tc>
          <w:tcPr>
            <w:tcW w:w="529" w:type="pct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</w:p>
        </w:tc>
        <w:tc>
          <w:tcPr>
            <w:tcW w:w="4471" w:type="pct"/>
            <w:gridSpan w:val="3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Biventriküler-univentriküler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tamir </w:t>
            </w:r>
            <w:proofErr w:type="gram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kriterleri</w:t>
            </w:r>
            <w:proofErr w:type="gram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ve güvenilirliği</w:t>
            </w:r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Utku Arman Örün</w:t>
            </w:r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Sınırda sol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ventrikülde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hibrid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yaklaşım</w:t>
            </w:r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Nikolaus Haas, Germany</w:t>
            </w:r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Sınırda sol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ventrikülde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</w:t>
            </w:r>
            <w:proofErr w:type="spellStart"/>
            <w:r w:rsidRPr="00055274">
              <w:rPr>
                <w:rFonts w:ascii="Times" w:hAnsi="Times"/>
                <w:sz w:val="16"/>
                <w:szCs w:val="15"/>
                <w:lang w:val="tr-TR"/>
              </w:rPr>
              <w:t>biventriküler</w:t>
            </w:r>
            <w:proofErr w:type="spellEnd"/>
            <w:r w:rsidRPr="00055274">
              <w:rPr>
                <w:rFonts w:ascii="Times" w:hAnsi="Times"/>
                <w:sz w:val="16"/>
                <w:szCs w:val="15"/>
                <w:lang w:val="tr-TR"/>
              </w:rPr>
              <w:t xml:space="preserve"> tamir tekniği ve sonuçları</w:t>
            </w:r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sz w:val="16"/>
                <w:szCs w:val="15"/>
                <w:lang w:val="tr-TR"/>
              </w:rPr>
            </w:pPr>
            <w:r w:rsidRPr="00055274">
              <w:rPr>
                <w:rFonts w:ascii="Times" w:hAnsi="Times"/>
                <w:sz w:val="16"/>
                <w:szCs w:val="15"/>
                <w:lang w:val="tr-TR"/>
              </w:rPr>
              <w:t>Baran Uğurlu</w:t>
            </w:r>
          </w:p>
        </w:tc>
      </w:tr>
      <w:tr w:rsidR="00C27F5B" w:rsidRPr="00055274" w:rsidTr="00E55E52">
        <w:tc>
          <w:tcPr>
            <w:tcW w:w="529" w:type="pct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proofErr w:type="gramStart"/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18:00</w:t>
            </w:r>
            <w:proofErr w:type="gramEnd"/>
            <w:r w:rsidRPr="00055274">
              <w:rPr>
                <w:rFonts w:ascii="Times" w:hAnsi="Times"/>
                <w:b/>
                <w:sz w:val="16"/>
                <w:szCs w:val="15"/>
                <w:lang w:val="tr-TR"/>
              </w:rPr>
              <w:t>-18:30</w:t>
            </w:r>
          </w:p>
        </w:tc>
        <w:tc>
          <w:tcPr>
            <w:tcW w:w="1867" w:type="pct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  <w:t>Salon A</w:t>
            </w:r>
            <w:r w:rsidRPr="00055274"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  <w:br/>
            </w:r>
            <w:proofErr w:type="spellStart"/>
            <w:r w:rsidRPr="00055274"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  <w:t>Pediyatrik</w:t>
            </w:r>
            <w:proofErr w:type="spellEnd"/>
            <w:r w:rsidRPr="00055274"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  <w:t xml:space="preserve"> Kardiyak Yoğun Bakım ÇG Toplantısı</w:t>
            </w:r>
          </w:p>
        </w:tc>
        <w:tc>
          <w:tcPr>
            <w:tcW w:w="2604" w:type="pct"/>
            <w:gridSpan w:val="2"/>
            <w:shd w:val="clear" w:color="auto" w:fill="E2EFD9" w:themeFill="accent6" w:themeFillTint="33"/>
          </w:tcPr>
          <w:p w:rsidR="00C27F5B" w:rsidRPr="00055274" w:rsidRDefault="00C27F5B" w:rsidP="0087600E">
            <w:pPr>
              <w:pStyle w:val="AralkYok"/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  <w:t>Salon B</w:t>
            </w:r>
          </w:p>
          <w:p w:rsidR="00C27F5B" w:rsidRPr="00055274" w:rsidRDefault="00C27F5B" w:rsidP="0087600E">
            <w:pPr>
              <w:pStyle w:val="AralkYok"/>
              <w:rPr>
                <w:rFonts w:ascii="Times" w:hAnsi="Times"/>
                <w:b/>
                <w:sz w:val="16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/>
                <w:bCs/>
                <w:color w:val="5B9BD5"/>
                <w:sz w:val="16"/>
                <w:szCs w:val="15"/>
                <w:lang w:val="tr-TR"/>
              </w:rPr>
              <w:t>Ekokardiyografi ÇG Toplantısı</w:t>
            </w:r>
          </w:p>
        </w:tc>
      </w:tr>
    </w:tbl>
    <w:p w:rsidR="00C27F5B" w:rsidRDefault="00C27F5B" w:rsidP="007920AB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4F2AA4" w:rsidRDefault="004F2AA4" w:rsidP="007920AB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555C1B" w:rsidRDefault="00555C1B" w:rsidP="007920AB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E55E52" w:rsidRDefault="00E55E52" w:rsidP="007920AB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055274" w:rsidRDefault="00055274" w:rsidP="007920AB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0A4C10" w:rsidRPr="00692B8F" w:rsidRDefault="000A4C10" w:rsidP="007920AB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tbl>
      <w:tblPr>
        <w:tblStyle w:val="TabloKlavuzu"/>
        <w:tblW w:w="5447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5"/>
        <w:gridCol w:w="4445"/>
        <w:gridCol w:w="2355"/>
        <w:gridCol w:w="2871"/>
      </w:tblGrid>
      <w:tr w:rsidR="007A0B19" w:rsidRPr="007A0B19" w:rsidTr="007A0B19">
        <w:trPr>
          <w:trHeight w:val="51"/>
        </w:trPr>
        <w:tc>
          <w:tcPr>
            <w:tcW w:w="5000" w:type="pct"/>
            <w:gridSpan w:val="4"/>
            <w:shd w:val="clear" w:color="auto" w:fill="F4B083" w:themeFill="accent2" w:themeFillTint="99"/>
          </w:tcPr>
          <w:p w:rsidR="007920AB" w:rsidRPr="007A0B19" w:rsidRDefault="007920AB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lastRenderedPageBreak/>
              <w:t>20 NISAN CUMA</w:t>
            </w:r>
          </w:p>
        </w:tc>
      </w:tr>
      <w:tr w:rsidR="007A0B19" w:rsidRPr="007A0B19" w:rsidTr="007A0B19">
        <w:trPr>
          <w:trHeight w:val="51"/>
        </w:trPr>
        <w:tc>
          <w:tcPr>
            <w:tcW w:w="496" w:type="pct"/>
            <w:shd w:val="clear" w:color="auto" w:fill="FFF2CC" w:themeFill="accent4" w:themeFillTint="33"/>
          </w:tcPr>
          <w:p w:rsidR="007920AB" w:rsidRPr="007A0B19" w:rsidRDefault="007920AB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07.00-08.00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7920AB" w:rsidRPr="007A0B19" w:rsidRDefault="007920AB" w:rsidP="007A0B19">
            <w:pPr>
              <w:pStyle w:val="AralkYok"/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  <w:t>POSTER ALANI: Poster Gezmesi</w:t>
            </w:r>
          </w:p>
          <w:p w:rsidR="00055274" w:rsidRPr="007A0B19" w:rsidRDefault="00D846DE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Cerrahi </w:t>
            </w:r>
            <w:proofErr w:type="spellStart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moderatörleri</w:t>
            </w:r>
            <w:proofErr w:type="spellEnd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: </w:t>
            </w:r>
            <w:r w:rsidR="00317F05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Ahmet </w:t>
            </w:r>
            <w:proofErr w:type="spellStart"/>
            <w:r w:rsidR="00317F05">
              <w:rPr>
                <w:rFonts w:ascii="Times" w:hAnsi="Times"/>
                <w:b/>
                <w:sz w:val="15"/>
                <w:szCs w:val="15"/>
                <w:lang w:val="tr-TR"/>
              </w:rPr>
              <w:t>Şaşmazel</w:t>
            </w:r>
            <w:proofErr w:type="spellEnd"/>
            <w:r w:rsidR="005D12E4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, Ali Can </w:t>
            </w:r>
            <w:proofErr w:type="spellStart"/>
            <w:r w:rsidR="005D12E4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Hatemi</w:t>
            </w:r>
            <w:proofErr w:type="spellEnd"/>
            <w:r w:rsidR="005D12E4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           </w:t>
            </w:r>
          </w:p>
          <w:p w:rsidR="00D846DE" w:rsidRPr="007A0B19" w:rsidRDefault="00D846DE" w:rsidP="007A0B19">
            <w:pPr>
              <w:pStyle w:val="AralkYok"/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</w:pPr>
            <w:proofErr w:type="gramStart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Ekokardiyografi  </w:t>
            </w:r>
            <w:proofErr w:type="spellStart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moderatörleri</w:t>
            </w:r>
            <w:proofErr w:type="spellEnd"/>
            <w:proofErr w:type="gramEnd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: </w:t>
            </w:r>
            <w:r w:rsidR="005D12E4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 xml:space="preserve">Ayşe Güler Eroğlu, </w:t>
            </w:r>
            <w:r w:rsidR="00E2095A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Cenap Zeybek</w:t>
            </w:r>
          </w:p>
        </w:tc>
      </w:tr>
      <w:tr w:rsidR="007A0B19" w:rsidRPr="007A0B19" w:rsidTr="007A0B19">
        <w:tc>
          <w:tcPr>
            <w:tcW w:w="496" w:type="pct"/>
            <w:shd w:val="clear" w:color="auto" w:fill="FFF2CC" w:themeFill="accent4" w:themeFillTint="33"/>
          </w:tcPr>
          <w:p w:rsidR="00576F1B" w:rsidRPr="007A0B19" w:rsidRDefault="00576F1B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07.30-08.00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576F1B" w:rsidRPr="007A0B19" w:rsidRDefault="00576F1B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Salon A</w:t>
            </w:r>
            <w:r w:rsidR="00137297" w:rsidRPr="007A0B19">
              <w:rPr>
                <w:rFonts w:ascii="Times" w:eastAsia="Times New Roman" w:hAnsi="Times"/>
                <w:b/>
                <w:bCs/>
                <w:color w:val="5B9BD5"/>
                <w:sz w:val="15"/>
                <w:szCs w:val="15"/>
                <w:lang w:val="tr-TR"/>
              </w:rPr>
              <w:t xml:space="preserve">: </w:t>
            </w:r>
            <w:r w:rsidRPr="007A0B19">
              <w:rPr>
                <w:rFonts w:ascii="Times" w:eastAsia="Times New Roman" w:hAnsi="Times"/>
                <w:b/>
                <w:bCs/>
                <w:color w:val="5B9BD5"/>
                <w:sz w:val="15"/>
                <w:szCs w:val="15"/>
                <w:lang w:val="tr-TR"/>
              </w:rPr>
              <w:t xml:space="preserve">Girişimsel Çalışma </w:t>
            </w:r>
            <w:r w:rsidR="00137297" w:rsidRPr="007A0B19">
              <w:rPr>
                <w:rFonts w:ascii="Times" w:eastAsia="Times New Roman" w:hAnsi="Times"/>
                <w:b/>
                <w:bCs/>
                <w:color w:val="5B9BD5"/>
                <w:sz w:val="15"/>
                <w:szCs w:val="15"/>
                <w:lang w:val="tr-TR"/>
              </w:rPr>
              <w:t>Grubu Toplantısı</w:t>
            </w:r>
          </w:p>
        </w:tc>
        <w:tc>
          <w:tcPr>
            <w:tcW w:w="2434" w:type="pct"/>
            <w:gridSpan w:val="2"/>
            <w:shd w:val="clear" w:color="auto" w:fill="FFF2CC" w:themeFill="accent4" w:themeFillTint="33"/>
          </w:tcPr>
          <w:p w:rsidR="00576F1B" w:rsidRPr="007A0B19" w:rsidRDefault="00137297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Salon B</w:t>
            </w:r>
            <w:r w:rsidRPr="007A0B19">
              <w:rPr>
                <w:rFonts w:ascii="Times" w:eastAsia="Times New Roman" w:hAnsi="Times"/>
                <w:b/>
                <w:bCs/>
                <w:color w:val="5B9BD5"/>
                <w:sz w:val="15"/>
                <w:szCs w:val="15"/>
                <w:lang w:val="tr-TR"/>
              </w:rPr>
              <w:t xml:space="preserve">: </w:t>
            </w:r>
            <w:proofErr w:type="spellStart"/>
            <w:r w:rsidRPr="007A0B19">
              <w:rPr>
                <w:rFonts w:ascii="Times" w:eastAsia="Times New Roman" w:hAnsi="Times"/>
                <w:b/>
                <w:bCs/>
                <w:color w:val="5B9BD5"/>
                <w:sz w:val="15"/>
                <w:szCs w:val="15"/>
                <w:lang w:val="tr-TR"/>
              </w:rPr>
              <w:t>Guch</w:t>
            </w:r>
            <w:proofErr w:type="spellEnd"/>
            <w:r w:rsidRPr="007A0B19">
              <w:rPr>
                <w:rFonts w:ascii="Times" w:eastAsia="Times New Roman" w:hAnsi="Times"/>
                <w:b/>
                <w:bCs/>
                <w:color w:val="5B9BD5"/>
                <w:sz w:val="15"/>
                <w:szCs w:val="15"/>
                <w:lang w:val="tr-TR"/>
              </w:rPr>
              <w:t xml:space="preserve"> Çalışma Grubu Toplantısı</w:t>
            </w:r>
          </w:p>
        </w:tc>
      </w:tr>
      <w:tr w:rsidR="00FD15DF" w:rsidRPr="007A0B19" w:rsidTr="00AC375A">
        <w:trPr>
          <w:trHeight w:val="1386"/>
        </w:trPr>
        <w:tc>
          <w:tcPr>
            <w:tcW w:w="496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08.00-09.00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Salon A</w:t>
            </w: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. ÇİFT ÇIKIŞLI SAĞ VENTRİKÜL</w:t>
            </w:r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>Başkanlar: Tufan Paker, Ayşe Sarıoğlu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Cerrahiye yönelik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ekokardiyografik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değerlendirme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Joseph Vettukattil, USA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Cerrahi seçenekler ve teknik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color w:val="000000"/>
                <w:sz w:val="15"/>
                <w:szCs w:val="15"/>
                <w:lang w:val="tr-TR"/>
              </w:rPr>
              <w:t xml:space="preserve">Hakan </w:t>
            </w:r>
            <w:proofErr w:type="spellStart"/>
            <w:r w:rsidRPr="007A0B19">
              <w:rPr>
                <w:rFonts w:ascii="Times" w:hAnsi="Times"/>
                <w:color w:val="000000"/>
                <w:sz w:val="15"/>
                <w:szCs w:val="15"/>
                <w:lang w:val="tr-TR"/>
              </w:rPr>
              <w:t>Ceyran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İntrakardiyak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tünel oluşturmada zorluklar ve çözümler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Emre Belli, </w:t>
            </w:r>
            <w:r w:rsidRPr="007A0B19">
              <w:rPr>
                <w:rFonts w:ascii="Times" w:hAnsi="Times"/>
                <w:color w:val="000000"/>
                <w:sz w:val="15"/>
                <w:szCs w:val="15"/>
                <w:lang w:val="tr-TR"/>
              </w:rPr>
              <w:t>France</w:t>
            </w:r>
          </w:p>
        </w:tc>
      </w:tr>
      <w:tr w:rsidR="00FD15DF" w:rsidRPr="007A0B19" w:rsidTr="00A466A2">
        <w:trPr>
          <w:trHeight w:val="2089"/>
        </w:trPr>
        <w:tc>
          <w:tcPr>
            <w:tcW w:w="496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09.00-10.00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>Salon A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color w:val="FF0000"/>
                <w:sz w:val="15"/>
                <w:szCs w:val="15"/>
                <w:lang w:val="tr-TR"/>
              </w:rPr>
              <w:t>CERRAHİ-KARDİYOLOJİ ORTAK OTURUMU: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>Komplet</w:t>
            </w:r>
            <w:proofErr w:type="spellEnd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AV </w:t>
            </w:r>
            <w:proofErr w:type="spellStart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>Septal</w:t>
            </w:r>
            <w:proofErr w:type="spellEnd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>De</w:t>
            </w:r>
            <w:r w:rsidRPr="007A0B19"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  <w:t>fekt</w:t>
            </w:r>
            <w:proofErr w:type="spellEnd"/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 xml:space="preserve">Başkanlar: </w:t>
            </w:r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 xml:space="preserve">Adnan </w:t>
            </w: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>Uysalel</w:t>
            </w:r>
            <w:proofErr w:type="spellEnd"/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 xml:space="preserve">, Gül Sağın </w:t>
            </w: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>Saylam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Komplet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AV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septal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defekt’te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r w:rsidRPr="007A0B19">
              <w:rPr>
                <w:rFonts w:ascii="Times" w:hAnsi="Times"/>
                <w:sz w:val="15"/>
                <w:szCs w:val="15"/>
                <w:lang w:val="tr-TR"/>
              </w:rPr>
              <w:t>cerrahi tamir teknikleri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Numan Ali Aydemir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Cs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Unbalanced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AV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septal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defekt’de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biventriküler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tamire nasıl karar verelim?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Joseph Vettukattil, USA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Cs/>
                <w:strike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Unbalanced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AVSD’de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biventriküler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tamirde cerrahi teknik; nelere dikkat edilmeli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Halil Türkoğlu</w:t>
            </w:r>
          </w:p>
        </w:tc>
        <w:tc>
          <w:tcPr>
            <w:tcW w:w="2434" w:type="pct"/>
            <w:gridSpan w:val="2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>Salon B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EDİNSEL KH VE KORUNMA ÇG SEMPOZYUMU 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Olgularla Sistemik Hastalıklarda Kalp </w:t>
            </w:r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>Başkanlar: Funda Öztunç, Dolunay Gürses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Nöromuskuler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hastalıklar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Murat Muhtar Yılmazer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Metabolik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hastalıklar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Özlem </w:t>
            </w: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Elkıran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Nefrolojik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hastalıklar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Haşim Olgun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Hematolojik ve Onkolojik Hastalıklar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Tayfun Uçar</w:t>
            </w:r>
          </w:p>
        </w:tc>
      </w:tr>
      <w:tr w:rsidR="007A0B19" w:rsidRPr="007A0B19" w:rsidTr="007A0B19">
        <w:tc>
          <w:tcPr>
            <w:tcW w:w="496" w:type="pct"/>
            <w:shd w:val="clear" w:color="auto" w:fill="FFF2CC" w:themeFill="accent4" w:themeFillTint="33"/>
          </w:tcPr>
          <w:p w:rsidR="00576F1B" w:rsidRPr="007A0B19" w:rsidRDefault="00576F1B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10.00-10.30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576F1B" w:rsidRPr="007A0B19" w:rsidRDefault="00576F1B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ÇAY-KAHVE ARASI</w:t>
            </w:r>
          </w:p>
        </w:tc>
      </w:tr>
      <w:tr w:rsidR="00FD15DF" w:rsidRPr="007A0B19" w:rsidTr="00795AC7">
        <w:trPr>
          <w:trHeight w:val="1905"/>
        </w:trPr>
        <w:tc>
          <w:tcPr>
            <w:tcW w:w="496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10.30-11.30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A: </w:t>
            </w: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GİRİŞİMŞEL ÇG SEMPOZYUMU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Olgularla Zor Girişimler</w:t>
            </w:r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>Başkanlar: Levent Saltık, Kemal Nişli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VSD kapatmada zorluklar ve sınırlamalar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Mario Carminati,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Italy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Kompleks ve zor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koarktasyonda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stent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Alper </w:t>
            </w: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Güzeltaş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Duktal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stentte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zor olgular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Abdullah Erdem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highlight w:val="yellow"/>
                <w:lang w:val="tr-TR"/>
              </w:rPr>
              <w:t>Perkütan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pulmoner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kapak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implantasyonu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Ahmet Çelebi</w:t>
            </w:r>
          </w:p>
        </w:tc>
        <w:tc>
          <w:tcPr>
            <w:tcW w:w="2434" w:type="pct"/>
            <w:gridSpan w:val="2"/>
            <w:shd w:val="clear" w:color="auto" w:fill="FFF2CC" w:themeFill="accent4" w:themeFillTint="33"/>
          </w:tcPr>
          <w:p w:rsidR="00FD15DF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>SALON B:</w:t>
            </w: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proofErr w:type="gramStart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SÖZEL  SUNUM</w:t>
            </w:r>
            <w:proofErr w:type="gramEnd"/>
            <w:r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: </w:t>
            </w: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CERRAHİ</w:t>
            </w:r>
          </w:p>
          <w:p w:rsidR="00FD15DF" w:rsidRPr="007A0B19" w:rsidRDefault="00FD15DF" w:rsidP="007A0B19">
            <w:pPr>
              <w:pStyle w:val="AralkYok"/>
              <w:ind w:left="320" w:hanging="320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Başkanlar: A </w:t>
            </w: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Can Vuran, Erkan </w:t>
            </w: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İriz</w:t>
            </w:r>
            <w:proofErr w:type="spellEnd"/>
          </w:p>
        </w:tc>
      </w:tr>
      <w:tr w:rsidR="00FD15DF" w:rsidRPr="007A0B19" w:rsidTr="00D548BA">
        <w:trPr>
          <w:trHeight w:val="1049"/>
        </w:trPr>
        <w:tc>
          <w:tcPr>
            <w:tcW w:w="496" w:type="pct"/>
            <w:shd w:val="clear" w:color="auto" w:fill="FFF2CC" w:themeFill="accent4" w:themeFillTint="33"/>
          </w:tcPr>
          <w:p w:rsidR="00FD15DF" w:rsidRDefault="00FD15DF" w:rsidP="007A0B19">
            <w:pPr>
              <w:pStyle w:val="AralkYok"/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  <w:t>11.30-12.30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11.30-12.00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12.00-12.30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hAnsi="Times"/>
                <w:b/>
                <w:color w:val="FF0000"/>
                <w:sz w:val="15"/>
                <w:szCs w:val="15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A: </w:t>
            </w:r>
            <w:r w:rsidRPr="007A0B19">
              <w:rPr>
                <w:rFonts w:ascii="Times" w:hAnsi="Times"/>
                <w:b/>
                <w:color w:val="FF0000"/>
                <w:sz w:val="15"/>
                <w:szCs w:val="15"/>
              </w:rPr>
              <w:t>UYDU SEMPOZYUMU; ACTELION</w:t>
            </w:r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</w:rPr>
            </w:pP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</w:rPr>
              <w:t>Başkanlar</w:t>
            </w:r>
            <w:proofErr w:type="spellEnd"/>
            <w:r w:rsidRPr="00137297">
              <w:rPr>
                <w:rFonts w:ascii="Times" w:hAnsi="Times"/>
                <w:sz w:val="15"/>
                <w:szCs w:val="15"/>
                <w:u w:val="single"/>
              </w:rPr>
              <w:t xml:space="preserve">: </w:t>
            </w: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</w:rPr>
              <w:t>Nazan</w:t>
            </w:r>
            <w:proofErr w:type="spellEnd"/>
            <w:r w:rsidRPr="00137297">
              <w:rPr>
                <w:rFonts w:ascii="Times" w:hAnsi="Times"/>
                <w:sz w:val="15"/>
                <w:szCs w:val="15"/>
                <w:u w:val="single"/>
              </w:rPr>
              <w:t xml:space="preserve"> </w:t>
            </w: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</w:rPr>
              <w:t>Özbarlas</w:t>
            </w:r>
            <w:proofErr w:type="spellEnd"/>
            <w:r w:rsidRPr="00137297">
              <w:rPr>
                <w:rFonts w:ascii="Times" w:hAnsi="Times"/>
                <w:sz w:val="15"/>
                <w:szCs w:val="15"/>
                <w:u w:val="single"/>
              </w:rPr>
              <w:t xml:space="preserve">, </w:t>
            </w: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</w:rPr>
              <w:t>Ayşenur</w:t>
            </w:r>
            <w:proofErr w:type="spellEnd"/>
            <w:r w:rsidRPr="00137297">
              <w:rPr>
                <w:rFonts w:ascii="Times" w:hAnsi="Times"/>
                <w:sz w:val="15"/>
                <w:szCs w:val="15"/>
                <w:u w:val="single"/>
              </w:rPr>
              <w:t xml:space="preserve"> </w:t>
            </w:r>
            <w:proofErr w:type="spellStart"/>
            <w:r w:rsidRPr="00137297">
              <w:rPr>
                <w:rFonts w:ascii="Times" w:hAnsi="Times"/>
                <w:sz w:val="15"/>
                <w:szCs w:val="15"/>
                <w:u w:val="single"/>
              </w:rPr>
              <w:t>Paç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PAH’da</w:t>
            </w:r>
            <w:proofErr w:type="spellEnd"/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 kapsamlı risk değerlendirmesi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Alper </w:t>
            </w: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Güzeltaş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PAH tedavisinde yenilikler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Dursun </w:t>
            </w: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Alehan</w:t>
            </w:r>
            <w:proofErr w:type="spellEnd"/>
          </w:p>
        </w:tc>
      </w:tr>
      <w:tr w:rsidR="007A0B19" w:rsidRPr="007A0B19" w:rsidTr="007A0B19">
        <w:tc>
          <w:tcPr>
            <w:tcW w:w="496" w:type="pct"/>
            <w:shd w:val="clear" w:color="auto" w:fill="FFF2CC" w:themeFill="accent4" w:themeFillTint="33"/>
          </w:tcPr>
          <w:p w:rsidR="00055274" w:rsidRPr="007A0B19" w:rsidRDefault="00055274" w:rsidP="007A0B19">
            <w:pPr>
              <w:pStyle w:val="AralkYok"/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12.30-13.30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055274" w:rsidRPr="007A0B19" w:rsidRDefault="00055274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ÖĞLE YEMEĞİ</w:t>
            </w:r>
          </w:p>
        </w:tc>
      </w:tr>
      <w:tr w:rsidR="00FD15DF" w:rsidRPr="007A0B19" w:rsidTr="004E7B60">
        <w:trPr>
          <w:trHeight w:val="1732"/>
        </w:trPr>
        <w:tc>
          <w:tcPr>
            <w:tcW w:w="496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13.30-14.30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A: </w:t>
            </w:r>
            <w:proofErr w:type="spellStart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>Hipoplastik</w:t>
            </w:r>
            <w:proofErr w:type="spellEnd"/>
            <w:r w:rsidRPr="007A0B19">
              <w:rPr>
                <w:rFonts w:ascii="Times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</w:t>
            </w:r>
            <w:r w:rsidRPr="007A0B19">
              <w:rPr>
                <w:rFonts w:ascii="Times" w:eastAsia="Times New Roman" w:hAnsi="Times"/>
                <w:b/>
                <w:color w:val="FF0000"/>
                <w:sz w:val="15"/>
                <w:szCs w:val="15"/>
                <w:lang w:val="tr-TR"/>
              </w:rPr>
              <w:t>Sol Kalp Sendromu</w:t>
            </w:r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 xml:space="preserve">Başkanlar: </w:t>
            </w:r>
            <w:r w:rsidRPr="00137297">
              <w:rPr>
                <w:rFonts w:ascii="Times" w:eastAsia="Times New Roman" w:hAnsi="Times"/>
                <w:sz w:val="15"/>
                <w:szCs w:val="15"/>
                <w:u w:val="single"/>
                <w:lang w:val="tr-TR"/>
              </w:rPr>
              <w:t xml:space="preserve">Alp </w:t>
            </w:r>
            <w:proofErr w:type="spellStart"/>
            <w:r w:rsidRPr="00137297">
              <w:rPr>
                <w:rFonts w:ascii="Times" w:eastAsia="Times New Roman" w:hAnsi="Times"/>
                <w:sz w:val="15"/>
                <w:szCs w:val="15"/>
                <w:u w:val="single"/>
                <w:lang w:val="tr-TR"/>
              </w:rPr>
              <w:t>Alayunt</w:t>
            </w:r>
            <w:proofErr w:type="spellEnd"/>
            <w:r w:rsidRPr="00137297">
              <w:rPr>
                <w:rFonts w:ascii="Times" w:eastAsia="Times New Roman" w:hAnsi="Times"/>
                <w:sz w:val="15"/>
                <w:szCs w:val="15"/>
                <w:u w:val="single"/>
                <w:lang w:val="tr-TR"/>
              </w:rPr>
              <w:t>, Yalım Yalçın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Evre I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Norwood’da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teknik; S-P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şant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ve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Sano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conduit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Mehmet Salih Bilal</w:t>
            </w:r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bCs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>Hybrid</w:t>
            </w:r>
            <w:proofErr w:type="spellEnd"/>
            <w:r w:rsidRPr="007A0B19">
              <w:rPr>
                <w:rFonts w:ascii="Times" w:hAnsi="Times"/>
                <w:bCs/>
                <w:sz w:val="15"/>
                <w:szCs w:val="15"/>
                <w:lang w:val="tr-TR"/>
              </w:rPr>
              <w:t xml:space="preserve"> Yaklaşım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Ender Ödemiş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sz w:val="15"/>
                <w:szCs w:val="15"/>
                <w:lang w:val="tr-TR"/>
              </w:rPr>
              <w:t>Evreler arası izlem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Nikolaus Haas, Germany</w:t>
            </w:r>
          </w:p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sz w:val="15"/>
                <w:szCs w:val="15"/>
                <w:lang w:val="tr-TR"/>
              </w:rPr>
              <w:t xml:space="preserve">Kapsamlı Evre II </w:t>
            </w:r>
            <w:proofErr w:type="spellStart"/>
            <w:r w:rsidRPr="007A0B19">
              <w:rPr>
                <w:rFonts w:ascii="Times" w:eastAsia="Times New Roman" w:hAnsi="Times"/>
                <w:sz w:val="15"/>
                <w:szCs w:val="15"/>
                <w:lang w:val="tr-TR"/>
              </w:rPr>
              <w:t>Norwood</w:t>
            </w:r>
            <w:proofErr w:type="spellEnd"/>
          </w:p>
          <w:p w:rsidR="00FD15DF" w:rsidRPr="007A0B19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sz w:val="15"/>
                <w:szCs w:val="15"/>
                <w:lang w:val="tr-TR"/>
              </w:rPr>
              <w:t xml:space="preserve">Sertaç </w:t>
            </w:r>
            <w:proofErr w:type="spellStart"/>
            <w:r w:rsidRPr="007A0B19">
              <w:rPr>
                <w:rFonts w:ascii="Times" w:eastAsia="Times New Roman" w:hAnsi="Times"/>
                <w:sz w:val="15"/>
                <w:szCs w:val="15"/>
                <w:lang w:val="tr-TR"/>
              </w:rPr>
              <w:t>Haydın</w:t>
            </w:r>
            <w:proofErr w:type="spellEnd"/>
          </w:p>
        </w:tc>
        <w:tc>
          <w:tcPr>
            <w:tcW w:w="2434" w:type="pct"/>
            <w:gridSpan w:val="2"/>
            <w:shd w:val="clear" w:color="auto" w:fill="FFF2CC" w:themeFill="accent4" w:themeFillTint="33"/>
          </w:tcPr>
          <w:p w:rsidR="00FD15DF" w:rsidRPr="007A0B19" w:rsidRDefault="00FD15DF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B: </w:t>
            </w:r>
            <w:proofErr w:type="spellStart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Fötal</w:t>
            </w:r>
            <w:proofErr w:type="spellEnd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Ekokardiyografi ve </w:t>
            </w:r>
            <w:proofErr w:type="spellStart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Fötal</w:t>
            </w:r>
            <w:proofErr w:type="spellEnd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girişimler</w:t>
            </w:r>
          </w:p>
          <w:p w:rsidR="00FD15DF" w:rsidRPr="00137297" w:rsidRDefault="00FD15DF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 xml:space="preserve">Başkanlar: </w:t>
            </w:r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 xml:space="preserve">Deniz Oğuz, Sevcan Erdem </w:t>
            </w:r>
          </w:p>
          <w:p w:rsidR="00FD15DF" w:rsidRPr="007A0B19" w:rsidRDefault="00FD15DF" w:rsidP="00FD15DF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Kardiyak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malpozisyonların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değerlendirilmesi</w:t>
            </w:r>
          </w:p>
          <w:p w:rsidR="00FD15DF" w:rsidRPr="007A0B19" w:rsidRDefault="00FD15DF" w:rsidP="00FD15DF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Funda Öztunç</w:t>
            </w:r>
          </w:p>
          <w:p w:rsidR="00FD15DF" w:rsidRPr="007A0B19" w:rsidRDefault="00FD15DF" w:rsidP="00FD15DF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Fetal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aritmilerin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ekokardiyografik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değerlendirilmesi</w:t>
            </w:r>
          </w:p>
          <w:p w:rsidR="00FD15DF" w:rsidRPr="007A0B19" w:rsidRDefault="00FD15DF" w:rsidP="00FD15DF">
            <w:pPr>
              <w:pStyle w:val="AralkYok"/>
              <w:spacing w:line="276" w:lineRule="auto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Orhan Uzun, UK</w:t>
            </w:r>
          </w:p>
          <w:p w:rsidR="00FD15DF" w:rsidRPr="007A0B19" w:rsidRDefault="00FD15DF" w:rsidP="00FD15DF">
            <w:pPr>
              <w:pStyle w:val="AralkYok"/>
              <w:spacing w:line="276" w:lineRule="auto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Fetal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girişimlerde neredeyiz? Yeterince etkin mi? </w:t>
            </w:r>
          </w:p>
          <w:p w:rsidR="00FD15DF" w:rsidRPr="007A0B19" w:rsidRDefault="00FD15DF" w:rsidP="00FD15DF">
            <w:pPr>
              <w:pStyle w:val="AralkYok"/>
              <w:spacing w:line="276" w:lineRule="auto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Kadir Babaoğlu</w:t>
            </w:r>
          </w:p>
        </w:tc>
      </w:tr>
      <w:tr w:rsidR="007A0B19" w:rsidRPr="007A0B19" w:rsidTr="007A0B19">
        <w:trPr>
          <w:trHeight w:val="1559"/>
        </w:trPr>
        <w:tc>
          <w:tcPr>
            <w:tcW w:w="496" w:type="pct"/>
            <w:shd w:val="clear" w:color="auto" w:fill="FFF2CC" w:themeFill="accent4" w:themeFillTint="33"/>
          </w:tcPr>
          <w:p w:rsidR="00013215" w:rsidRPr="007A0B19" w:rsidRDefault="00013215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proofErr w:type="gramStart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14:30</w:t>
            </w:r>
            <w:proofErr w:type="gramEnd"/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-15:30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UYDU SEMPOZYUM; ABBOTT YAPISAL</w:t>
            </w:r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/>
                <w:bCs/>
                <w:color w:val="C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/>
                <w:bCs/>
                <w:color w:val="C00000"/>
                <w:sz w:val="15"/>
                <w:szCs w:val="15"/>
                <w:lang w:val="tr-TR"/>
              </w:rPr>
              <w:t>Transkateter</w:t>
            </w:r>
            <w:proofErr w:type="spellEnd"/>
            <w:r w:rsidRPr="007A0B19">
              <w:rPr>
                <w:rFonts w:ascii="Times" w:eastAsia="Times New Roman" w:hAnsi="Times"/>
                <w:b/>
                <w:bCs/>
                <w:color w:val="C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/>
                <w:bCs/>
                <w:color w:val="C00000"/>
                <w:sz w:val="15"/>
                <w:szCs w:val="15"/>
                <w:lang w:val="tr-TR"/>
              </w:rPr>
              <w:t>defekt</w:t>
            </w:r>
            <w:proofErr w:type="spellEnd"/>
            <w:r w:rsidRPr="007A0B19">
              <w:rPr>
                <w:rFonts w:ascii="Times" w:eastAsia="Times New Roman" w:hAnsi="Times"/>
                <w:b/>
                <w:bCs/>
                <w:color w:val="C00000"/>
                <w:sz w:val="15"/>
                <w:szCs w:val="15"/>
                <w:lang w:val="tr-TR"/>
              </w:rPr>
              <w:t xml:space="preserve"> kapatılması </w:t>
            </w:r>
          </w:p>
          <w:p w:rsidR="00013215" w:rsidRPr="00137297" w:rsidRDefault="00013215" w:rsidP="007A0B19">
            <w:pPr>
              <w:pStyle w:val="AralkYok"/>
              <w:rPr>
                <w:rFonts w:ascii="Times" w:eastAsia="Times New Roman" w:hAnsi="Times"/>
                <w:bCs/>
                <w:color w:val="FF0000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>Başkanlar: Kürşat Tokel, Nazmi Narin</w:t>
            </w:r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PDA kapatmada morfoloji ve çapa göre cihaz </w:t>
            </w:r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 w:themeColor="text1"/>
                <w:sz w:val="15"/>
                <w:szCs w:val="15"/>
                <w:lang w:val="tr-TR"/>
              </w:rPr>
              <w:t>Orhan Bulut</w:t>
            </w:r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ASD kapatılmasında farklı konuşlandırma teknikleri</w:t>
            </w:r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Nazan </w:t>
            </w: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Özbarlas</w:t>
            </w:r>
            <w:proofErr w:type="spellEnd"/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Perkütan</w:t>
            </w:r>
            <w:proofErr w:type="spellEnd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perimembranöz</w:t>
            </w:r>
            <w:proofErr w:type="spellEnd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 VSD kapatılması</w:t>
            </w:r>
          </w:p>
          <w:p w:rsidR="00013215" w:rsidRPr="007A0B19" w:rsidRDefault="00013215" w:rsidP="007A0B19">
            <w:pPr>
              <w:pStyle w:val="AralkYok"/>
              <w:rPr>
                <w:rFonts w:ascii="Times" w:eastAsia="Times New Roman" w:hAnsi="Times"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Osman </w:t>
            </w: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Başpınar</w:t>
            </w:r>
            <w:proofErr w:type="spellEnd"/>
          </w:p>
        </w:tc>
      </w:tr>
      <w:tr w:rsidR="007A0B19" w:rsidRPr="007A0B19" w:rsidTr="007A0B19">
        <w:trPr>
          <w:trHeight w:val="90"/>
        </w:trPr>
        <w:tc>
          <w:tcPr>
            <w:tcW w:w="496" w:type="pct"/>
            <w:shd w:val="clear" w:color="auto" w:fill="FFF2CC" w:themeFill="accent4" w:themeFillTint="33"/>
          </w:tcPr>
          <w:p w:rsidR="00305DF4" w:rsidRPr="007A0B19" w:rsidRDefault="00305DF4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15.30-16.00</w:t>
            </w:r>
          </w:p>
        </w:tc>
        <w:tc>
          <w:tcPr>
            <w:tcW w:w="4504" w:type="pct"/>
            <w:gridSpan w:val="3"/>
            <w:shd w:val="clear" w:color="auto" w:fill="FFF2CC" w:themeFill="accent4" w:themeFillTint="33"/>
          </w:tcPr>
          <w:p w:rsidR="00305DF4" w:rsidRPr="007A0B19" w:rsidRDefault="00305DF4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ÇAY-KAHVE ARASI</w:t>
            </w:r>
          </w:p>
        </w:tc>
      </w:tr>
      <w:tr w:rsidR="007A0B19" w:rsidRPr="007A0B19" w:rsidTr="007A0B19">
        <w:trPr>
          <w:trHeight w:val="1559"/>
        </w:trPr>
        <w:tc>
          <w:tcPr>
            <w:tcW w:w="496" w:type="pct"/>
            <w:shd w:val="clear" w:color="auto" w:fill="FFF2CC" w:themeFill="accent4" w:themeFillTint="33"/>
          </w:tcPr>
          <w:p w:rsidR="007A0B19" w:rsidRPr="007A0B19" w:rsidRDefault="007A0B19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16.00-17.00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7A0B19" w:rsidRPr="007A0B19" w:rsidRDefault="007A0B19" w:rsidP="007A0B19">
            <w:pPr>
              <w:pStyle w:val="AralkYok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A: </w:t>
            </w: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Kardiyak Yoğun Bakım ÇG Sempozyumu</w:t>
            </w:r>
          </w:p>
          <w:p w:rsidR="007A0B19" w:rsidRPr="007A0B19" w:rsidRDefault="007A0B19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Postoperatif</w:t>
            </w:r>
            <w:proofErr w:type="spellEnd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 xml:space="preserve"> Hastada Yoğun Bakım</w:t>
            </w:r>
          </w:p>
          <w:p w:rsidR="007A0B19" w:rsidRPr="00137297" w:rsidRDefault="007A0B19" w:rsidP="007A0B19">
            <w:pPr>
              <w:pStyle w:val="AralkYok"/>
              <w:rPr>
                <w:rFonts w:ascii="Times" w:hAnsi="Times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 xml:space="preserve">Başkanlar: </w:t>
            </w:r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 xml:space="preserve">Nurgül Yurtseven, </w:t>
            </w:r>
            <w:proofErr w:type="gramStart"/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>Ali  Kutsal</w:t>
            </w:r>
            <w:proofErr w:type="gramEnd"/>
            <w:r w:rsidRPr="00137297">
              <w:rPr>
                <w:rFonts w:ascii="Times" w:hAnsi="Times"/>
                <w:sz w:val="15"/>
                <w:szCs w:val="15"/>
                <w:u w:val="single"/>
                <w:lang w:val="tr-TR"/>
              </w:rPr>
              <w:t xml:space="preserve"> </w:t>
            </w:r>
          </w:p>
          <w:p w:rsidR="007A0B19" w:rsidRPr="007A0B19" w:rsidRDefault="007A0B19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Aorto-pulmoner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şantların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yönetimi</w:t>
            </w:r>
          </w:p>
          <w:p w:rsidR="007A0B19" w:rsidRPr="007A0B19" w:rsidRDefault="007A0B19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Arda Saygılı</w:t>
            </w:r>
          </w:p>
          <w:p w:rsidR="007A0B19" w:rsidRPr="007A0B19" w:rsidRDefault="007A0B19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Glenn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ve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Fontan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Sonrası Mekanik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Ventilasyon</w:t>
            </w:r>
            <w:proofErr w:type="spellEnd"/>
          </w:p>
          <w:p w:rsidR="007A0B19" w:rsidRPr="007A0B19" w:rsidRDefault="007A0B19" w:rsidP="007A0B19">
            <w:pPr>
              <w:pStyle w:val="AralkYok"/>
              <w:rPr>
                <w:rFonts w:ascii="Times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Tolga Köroğlu  </w:t>
            </w:r>
          </w:p>
          <w:p w:rsidR="007A0B19" w:rsidRPr="007A0B19" w:rsidRDefault="007A0B19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Norwood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Evre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I'de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Postoperatif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bakım</w:t>
            </w:r>
          </w:p>
          <w:p w:rsidR="007A0B19" w:rsidRPr="007A0B19" w:rsidRDefault="007A0B19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Nikolaus Haas, Germany</w:t>
            </w:r>
          </w:p>
        </w:tc>
        <w:tc>
          <w:tcPr>
            <w:tcW w:w="2434" w:type="pct"/>
            <w:gridSpan w:val="2"/>
            <w:shd w:val="clear" w:color="auto" w:fill="FFF2CC" w:themeFill="accent4" w:themeFillTint="33"/>
          </w:tcPr>
          <w:p w:rsidR="007A0B19" w:rsidRPr="007A0B19" w:rsidRDefault="007A0B19" w:rsidP="007A0B19">
            <w:pPr>
              <w:pStyle w:val="AralkYok"/>
              <w:spacing w:line="360" w:lineRule="auto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B: </w:t>
            </w:r>
            <w:r w:rsidRPr="007A0B19"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  <w:t xml:space="preserve">Uygulamalı </w:t>
            </w:r>
            <w:proofErr w:type="spellStart"/>
            <w:r w:rsidRPr="007A0B19"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  <w:t>Fetal</w:t>
            </w:r>
            <w:proofErr w:type="spellEnd"/>
            <w:r w:rsidRPr="007A0B19">
              <w:rPr>
                <w:rFonts w:ascii="Times" w:hAnsi="Times"/>
                <w:b/>
                <w:color w:val="FF0000"/>
                <w:sz w:val="15"/>
                <w:szCs w:val="15"/>
                <w:lang w:val="tr-TR"/>
              </w:rPr>
              <w:t xml:space="preserve"> Ekokardiyografi Kursu</w:t>
            </w:r>
          </w:p>
          <w:p w:rsidR="007A0B19" w:rsidRPr="007A0B19" w:rsidRDefault="007A0B19" w:rsidP="007A0B19">
            <w:pPr>
              <w:pStyle w:val="AralkYok"/>
              <w:spacing w:line="360" w:lineRule="auto"/>
              <w:rPr>
                <w:rFonts w:ascii="Times" w:hAnsi="Times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hAnsi="Times"/>
                <w:i/>
                <w:sz w:val="15"/>
                <w:szCs w:val="15"/>
                <w:lang w:val="tr-TR"/>
              </w:rPr>
              <w:t>Toshiba</w:t>
            </w:r>
            <w:proofErr w:type="spellEnd"/>
            <w:r w:rsidRPr="007A0B19">
              <w:rPr>
                <w:rFonts w:ascii="Times" w:hAnsi="Times"/>
                <w:i/>
                <w:sz w:val="15"/>
                <w:szCs w:val="15"/>
                <w:lang w:val="tr-TR"/>
              </w:rPr>
              <w:t xml:space="preserve"> tarafından desteklenmektedir</w:t>
            </w:r>
          </w:p>
          <w:p w:rsidR="007A0B19" w:rsidRPr="007A0B19" w:rsidRDefault="007A0B19" w:rsidP="007A0B19">
            <w:pPr>
              <w:pStyle w:val="AralkYok"/>
              <w:spacing w:line="360" w:lineRule="auto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Orhan Uzun, UK; 30 </w:t>
            </w: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dk’dan</w:t>
            </w:r>
            <w:proofErr w:type="spellEnd"/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 iki grup</w:t>
            </w:r>
          </w:p>
          <w:p w:rsidR="007A0B19" w:rsidRPr="007A0B19" w:rsidRDefault="007A0B19" w:rsidP="007A0B19">
            <w:pPr>
              <w:pStyle w:val="AralkYok"/>
              <w:spacing w:line="360" w:lineRule="auto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Kadir Babaoğlu, TR; 30 </w:t>
            </w:r>
            <w:proofErr w:type="spellStart"/>
            <w:r w:rsidRPr="007A0B19">
              <w:rPr>
                <w:rFonts w:ascii="Times" w:hAnsi="Times"/>
                <w:sz w:val="15"/>
                <w:szCs w:val="15"/>
                <w:lang w:val="tr-TR"/>
              </w:rPr>
              <w:t>dk’dan</w:t>
            </w:r>
            <w:proofErr w:type="spellEnd"/>
            <w:r w:rsidRPr="007A0B19">
              <w:rPr>
                <w:rFonts w:ascii="Times" w:hAnsi="Times"/>
                <w:sz w:val="15"/>
                <w:szCs w:val="15"/>
                <w:lang w:val="tr-TR"/>
              </w:rPr>
              <w:t xml:space="preserve"> iki grup</w:t>
            </w:r>
          </w:p>
        </w:tc>
      </w:tr>
      <w:tr w:rsidR="007A0B19" w:rsidRPr="007A0B19" w:rsidTr="007A0B19">
        <w:trPr>
          <w:trHeight w:val="1571"/>
        </w:trPr>
        <w:tc>
          <w:tcPr>
            <w:tcW w:w="496" w:type="pct"/>
            <w:shd w:val="clear" w:color="auto" w:fill="FFF2CC" w:themeFill="accent4" w:themeFillTint="33"/>
          </w:tcPr>
          <w:p w:rsidR="00B82B44" w:rsidRPr="007A0B19" w:rsidRDefault="00B82B44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sz w:val="15"/>
                <w:szCs w:val="15"/>
                <w:lang w:val="tr-TR"/>
              </w:rPr>
              <w:t>17.00-18.00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B 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Cerrahi ÇG Sempozyumu: Doğuştan Aort Kapak Hastalığı</w:t>
            </w:r>
            <w:r w:rsidRPr="007A0B19">
              <w:rPr>
                <w:rFonts w:ascii="Times" w:eastAsia="Times New Roman" w:hAnsi="Times"/>
                <w:bCs/>
                <w:color w:val="FF0000"/>
                <w:sz w:val="15"/>
                <w:szCs w:val="15"/>
                <w:lang w:val="tr-TR"/>
              </w:rPr>
              <w:t xml:space="preserve"> </w:t>
            </w:r>
          </w:p>
          <w:p w:rsidR="00B82B44" w:rsidRPr="00137297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 xml:space="preserve">Başkanlar: Atıf </w:t>
            </w:r>
            <w:proofErr w:type="spellStart"/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>Akçevin</w:t>
            </w:r>
            <w:proofErr w:type="spellEnd"/>
            <w:r w:rsidRPr="00137297">
              <w:rPr>
                <w:rFonts w:ascii="Times" w:eastAsia="Times New Roman" w:hAnsi="Times"/>
                <w:bCs/>
                <w:sz w:val="15"/>
                <w:szCs w:val="15"/>
                <w:u w:val="single"/>
                <w:lang w:val="tr-TR"/>
              </w:rPr>
              <w:t>, Emin Tireli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Küçük aort 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annulusunu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 xml:space="preserve"> genişletme teknikleri</w:t>
            </w:r>
          </w:p>
          <w:p w:rsidR="00B82B44" w:rsidRPr="007A0B19" w:rsidRDefault="00B82B44" w:rsidP="007A0B19">
            <w:pPr>
              <w:pStyle w:val="AralkYok"/>
              <w:rPr>
                <w:rFonts w:ascii="Times" w:hAnsi="Times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Murat Özkan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Aort kapak tamiri; teknik ve sonuçlar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Emre Belli, France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Ross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-AVR-</w:t>
            </w:r>
            <w:proofErr w:type="spellStart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biyoprotez</w:t>
            </w:r>
            <w:proofErr w:type="spellEnd"/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; ne zaman? Hangisi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Cs/>
                <w:color w:val="000000"/>
                <w:sz w:val="15"/>
                <w:szCs w:val="15"/>
                <w:lang w:val="tr-TR"/>
              </w:rPr>
              <w:t>Rıza Türköz</w:t>
            </w:r>
          </w:p>
        </w:tc>
        <w:tc>
          <w:tcPr>
            <w:tcW w:w="1097" w:type="pct"/>
            <w:shd w:val="clear" w:color="auto" w:fill="FFF2CC" w:themeFill="accent4" w:themeFillTint="33"/>
          </w:tcPr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 xml:space="preserve">SALON B 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proofErr w:type="gramStart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Sözel  Sunum</w:t>
            </w:r>
            <w:proofErr w:type="gramEnd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: GİRİŞİMSEL</w:t>
            </w:r>
          </w:p>
          <w:p w:rsidR="00B82B44" w:rsidRPr="007A0B19" w:rsidRDefault="007A0B19" w:rsidP="007A0B19">
            <w:pPr>
              <w:pStyle w:val="AralkYok"/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Baş</w:t>
            </w:r>
            <w:r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k</w:t>
            </w:r>
            <w:proofErr w:type="spellEnd"/>
            <w:r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. </w:t>
            </w:r>
            <w:bookmarkStart w:id="1" w:name="_GoBack"/>
            <w:r w:rsidR="00721164" w:rsidRPr="00D0442C">
              <w:rPr>
                <w:rFonts w:ascii="Times" w:hAnsi="Times"/>
                <w:color w:val="222222"/>
                <w:sz w:val="15"/>
                <w:szCs w:val="15"/>
                <w:highlight w:val="yellow"/>
                <w:shd w:val="clear" w:color="auto" w:fill="FFF2CC"/>
              </w:rPr>
              <w:t xml:space="preserve">Abdullah </w:t>
            </w:r>
            <w:proofErr w:type="spellStart"/>
            <w:r w:rsidR="00721164" w:rsidRPr="00D0442C">
              <w:rPr>
                <w:rFonts w:ascii="Times" w:hAnsi="Times"/>
                <w:color w:val="222222"/>
                <w:sz w:val="15"/>
                <w:szCs w:val="15"/>
                <w:highlight w:val="yellow"/>
                <w:shd w:val="clear" w:color="auto" w:fill="FFF2CC"/>
              </w:rPr>
              <w:t>Erdem</w:t>
            </w:r>
            <w:bookmarkEnd w:id="1"/>
            <w:proofErr w:type="spellEnd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 xml:space="preserve">, </w:t>
            </w:r>
            <w:proofErr w:type="spellStart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>Meki</w:t>
            </w:r>
            <w:proofErr w:type="spellEnd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 xml:space="preserve"> </w:t>
            </w:r>
            <w:proofErr w:type="spellStart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>Bilici</w:t>
            </w:r>
            <w:proofErr w:type="spellEnd"/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</w:p>
        </w:tc>
        <w:tc>
          <w:tcPr>
            <w:tcW w:w="1337" w:type="pct"/>
            <w:shd w:val="clear" w:color="auto" w:fill="FFF2CC" w:themeFill="accent4" w:themeFillTint="33"/>
          </w:tcPr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</w:pPr>
            <w:r w:rsidRPr="007A0B19">
              <w:rPr>
                <w:rFonts w:ascii="Times" w:eastAsia="Times New Roman" w:hAnsi="Times"/>
                <w:b/>
                <w:bCs/>
                <w:color w:val="000000" w:themeColor="text1"/>
                <w:sz w:val="15"/>
                <w:szCs w:val="15"/>
                <w:lang w:val="tr-TR"/>
              </w:rPr>
              <w:t>SALON C</w:t>
            </w:r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  <w:proofErr w:type="gramStart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Sözel  Sunum</w:t>
            </w:r>
            <w:proofErr w:type="gramEnd"/>
            <w:r w:rsidRPr="007A0B19"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  <w:t>: EKOKARDİYOGRAFİ</w:t>
            </w:r>
          </w:p>
          <w:p w:rsidR="00B82B44" w:rsidRPr="007A0B19" w:rsidRDefault="007A0B19" w:rsidP="007A0B19">
            <w:pPr>
              <w:spacing w:after="0" w:line="240" w:lineRule="auto"/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</w:pPr>
            <w:proofErr w:type="spellStart"/>
            <w:r w:rsidRPr="007A0B19"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Baş</w:t>
            </w:r>
            <w:r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>k</w:t>
            </w:r>
            <w:proofErr w:type="spellEnd"/>
            <w:r>
              <w:rPr>
                <w:rFonts w:ascii="Times" w:eastAsia="Times New Roman" w:hAnsi="Times"/>
                <w:bCs/>
                <w:sz w:val="15"/>
                <w:szCs w:val="15"/>
                <w:lang w:val="tr-TR"/>
              </w:rPr>
              <w:t xml:space="preserve">. </w:t>
            </w:r>
            <w:proofErr w:type="spellStart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>Nurettin</w:t>
            </w:r>
            <w:proofErr w:type="spellEnd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 xml:space="preserve"> </w:t>
            </w:r>
            <w:proofErr w:type="spellStart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>Ünal</w:t>
            </w:r>
            <w:proofErr w:type="spellEnd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 xml:space="preserve">, Mustafa </w:t>
            </w:r>
            <w:proofErr w:type="spellStart"/>
            <w:r w:rsidR="00B82B44" w:rsidRPr="007A0B19">
              <w:rPr>
                <w:rFonts w:ascii="Times" w:hAnsi="Times"/>
                <w:color w:val="222222"/>
                <w:sz w:val="15"/>
                <w:szCs w:val="15"/>
                <w:shd w:val="clear" w:color="auto" w:fill="FFF2CC"/>
              </w:rPr>
              <w:t>Kösecik</w:t>
            </w:r>
            <w:proofErr w:type="spellEnd"/>
          </w:p>
          <w:p w:rsidR="00B82B44" w:rsidRPr="007A0B19" w:rsidRDefault="00B82B44" w:rsidP="007A0B19">
            <w:pPr>
              <w:pStyle w:val="AralkYok"/>
              <w:rPr>
                <w:rFonts w:ascii="Times" w:eastAsia="Times New Roman" w:hAnsi="Times"/>
                <w:b/>
                <w:bCs/>
                <w:color w:val="FF0000"/>
                <w:sz w:val="15"/>
                <w:szCs w:val="15"/>
                <w:lang w:val="tr-TR"/>
              </w:rPr>
            </w:pPr>
          </w:p>
        </w:tc>
      </w:tr>
      <w:tr w:rsidR="007A0B19" w:rsidRPr="007A0B19" w:rsidTr="007A0B19">
        <w:tc>
          <w:tcPr>
            <w:tcW w:w="496" w:type="pct"/>
            <w:shd w:val="clear" w:color="auto" w:fill="FFF2CC" w:themeFill="accent4" w:themeFillTint="33"/>
          </w:tcPr>
          <w:p w:rsidR="00305DF4" w:rsidRPr="007A0B19" w:rsidRDefault="0087714C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20.00</w:t>
            </w:r>
            <w:r w:rsidR="00305DF4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-</w:t>
            </w:r>
            <w:r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23</w:t>
            </w:r>
            <w:r w:rsidR="00305DF4" w:rsidRPr="007A0B19">
              <w:rPr>
                <w:rFonts w:ascii="Times" w:hAnsi="Times"/>
                <w:b/>
                <w:sz w:val="15"/>
                <w:szCs w:val="15"/>
                <w:lang w:val="tr-TR"/>
              </w:rPr>
              <w:t>.00</w:t>
            </w:r>
          </w:p>
        </w:tc>
        <w:tc>
          <w:tcPr>
            <w:tcW w:w="2070" w:type="pct"/>
            <w:shd w:val="clear" w:color="auto" w:fill="FFF2CC" w:themeFill="accent4" w:themeFillTint="33"/>
          </w:tcPr>
          <w:p w:rsidR="00305DF4" w:rsidRPr="007A0B19" w:rsidRDefault="0087714C" w:rsidP="007A0B19">
            <w:pPr>
              <w:pStyle w:val="AralkYok"/>
              <w:rPr>
                <w:rFonts w:ascii="Times" w:hAnsi="Times"/>
                <w:b/>
                <w:bCs/>
                <w:sz w:val="15"/>
                <w:szCs w:val="15"/>
                <w:lang w:val="tr-TR"/>
              </w:rPr>
            </w:pPr>
            <w:r w:rsidRPr="007A0B19">
              <w:rPr>
                <w:rFonts w:ascii="Times" w:hAnsi="Times"/>
                <w:b/>
                <w:bCs/>
                <w:sz w:val="15"/>
                <w:szCs w:val="15"/>
                <w:lang w:val="tr-TR"/>
              </w:rPr>
              <w:t xml:space="preserve">Kapanış Gecesi Sosyal Programı (canlı müzik eşliğinde) </w:t>
            </w:r>
          </w:p>
        </w:tc>
        <w:tc>
          <w:tcPr>
            <w:tcW w:w="1097" w:type="pct"/>
            <w:shd w:val="clear" w:color="auto" w:fill="FFF2CC" w:themeFill="accent4" w:themeFillTint="33"/>
          </w:tcPr>
          <w:p w:rsidR="00305DF4" w:rsidRPr="007A0B19" w:rsidRDefault="00305DF4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</w:p>
        </w:tc>
        <w:tc>
          <w:tcPr>
            <w:tcW w:w="1337" w:type="pct"/>
            <w:shd w:val="clear" w:color="auto" w:fill="FFF2CC" w:themeFill="accent4" w:themeFillTint="33"/>
          </w:tcPr>
          <w:p w:rsidR="00305DF4" w:rsidRPr="007A0B19" w:rsidRDefault="00305DF4" w:rsidP="007A0B19">
            <w:pPr>
              <w:pStyle w:val="AralkYok"/>
              <w:rPr>
                <w:rFonts w:ascii="Times" w:hAnsi="Times"/>
                <w:b/>
                <w:sz w:val="15"/>
                <w:szCs w:val="15"/>
                <w:lang w:val="tr-TR"/>
              </w:rPr>
            </w:pPr>
          </w:p>
        </w:tc>
      </w:tr>
    </w:tbl>
    <w:p w:rsidR="008215C8" w:rsidRPr="00692B8F" w:rsidRDefault="008215C8" w:rsidP="004E5892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8215C8" w:rsidRDefault="008215C8" w:rsidP="004E5892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4F2AA4" w:rsidRDefault="004F2AA4" w:rsidP="004E5892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7A0B19" w:rsidRPr="00692B8F" w:rsidRDefault="007A0B19" w:rsidP="004E5892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71"/>
        <w:gridCol w:w="4536"/>
        <w:gridCol w:w="4678"/>
      </w:tblGrid>
      <w:tr w:rsidR="002E7FAE" w:rsidRPr="00305DF4" w:rsidTr="00D846DE">
        <w:tc>
          <w:tcPr>
            <w:tcW w:w="10485" w:type="dxa"/>
            <w:gridSpan w:val="3"/>
            <w:shd w:val="clear" w:color="auto" w:fill="F4B083" w:themeFill="accent2" w:themeFillTint="99"/>
          </w:tcPr>
          <w:p w:rsidR="002E7FAE" w:rsidRPr="00305DF4" w:rsidRDefault="00770B6C" w:rsidP="00770B6C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lastRenderedPageBreak/>
              <w:t>21 NISAN CUMARTESI</w:t>
            </w:r>
          </w:p>
        </w:tc>
      </w:tr>
      <w:tr w:rsidR="00D846DE" w:rsidRPr="00305DF4" w:rsidTr="00220FB8">
        <w:tc>
          <w:tcPr>
            <w:tcW w:w="1271" w:type="dxa"/>
            <w:shd w:val="clear" w:color="auto" w:fill="EDEDED" w:themeFill="accent3" w:themeFillTint="33"/>
          </w:tcPr>
          <w:p w:rsidR="00D846DE" w:rsidRPr="004B3540" w:rsidRDefault="00D846DE" w:rsidP="00D846DE">
            <w:pPr>
              <w:pStyle w:val="AralkYok"/>
              <w:tabs>
                <w:tab w:val="right" w:pos="1055"/>
              </w:tabs>
              <w:ind w:hanging="679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4B3540">
              <w:rPr>
                <w:rFonts w:ascii="Times New Roman" w:hAnsi="Times New Roman"/>
                <w:sz w:val="15"/>
                <w:szCs w:val="15"/>
                <w:lang w:val="tr-TR"/>
              </w:rPr>
              <w:t>0707.30</w:t>
            </w:r>
            <w:r w:rsidRPr="004B3540">
              <w:rPr>
                <w:rFonts w:ascii="Times New Roman" w:hAnsi="Times New Roman"/>
                <w:sz w:val="15"/>
                <w:szCs w:val="15"/>
                <w:lang w:val="tr-TR"/>
              </w:rPr>
              <w:tab/>
              <w:t>07.00-08.00</w:t>
            </w:r>
          </w:p>
        </w:tc>
        <w:tc>
          <w:tcPr>
            <w:tcW w:w="9214" w:type="dxa"/>
            <w:gridSpan w:val="2"/>
            <w:shd w:val="clear" w:color="auto" w:fill="EDEDED" w:themeFill="accent3" w:themeFillTint="33"/>
          </w:tcPr>
          <w:p w:rsidR="00D846DE" w:rsidRPr="00305DF4" w:rsidRDefault="00D846DE" w:rsidP="00D846DE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305DF4"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  <w:t>POSTER ALANI: Tartışmalı Poster Gezmesi</w:t>
            </w:r>
          </w:p>
          <w:p w:rsidR="004F2AA4" w:rsidRPr="00305DF4" w:rsidRDefault="00D846DE" w:rsidP="00770B6C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Girişimsel </w:t>
            </w:r>
            <w:r w:rsidR="006B466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ve </w:t>
            </w:r>
            <w:proofErr w:type="spellStart"/>
            <w:r w:rsidR="006B466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Disritmi</w:t>
            </w:r>
            <w:proofErr w:type="spellEnd"/>
            <w:r w:rsidR="006B466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moderatörleri</w:t>
            </w:r>
            <w:proofErr w:type="spellEnd"/>
            <w:r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:</w:t>
            </w:r>
            <w:r w:rsidR="00E2095A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 </w:t>
            </w:r>
            <w:proofErr w:type="spellStart"/>
            <w:r w:rsidR="00E2095A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Fadli</w:t>
            </w:r>
            <w:proofErr w:type="spellEnd"/>
            <w:r w:rsidR="00E2095A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 Demir</w:t>
            </w:r>
            <w:r w:rsidR="0001079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, Celal Akdeniz </w:t>
            </w:r>
          </w:p>
          <w:p w:rsidR="00D846DE" w:rsidRPr="00305DF4" w:rsidRDefault="006B466E" w:rsidP="00770B6C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Genel Kardiyoloji</w:t>
            </w:r>
            <w:r w:rsidR="00D846D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 </w:t>
            </w:r>
            <w:proofErr w:type="spellStart"/>
            <w:r w:rsidR="00D846D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moderatörleri</w:t>
            </w:r>
            <w:proofErr w:type="spellEnd"/>
            <w:r w:rsidR="00D846D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: </w:t>
            </w:r>
            <w:r w:rsidR="00F41897" w:rsidRPr="00BB7361">
              <w:rPr>
                <w:rFonts w:ascii="Times New Roman" w:hAnsi="Times New Roman"/>
                <w:b/>
                <w:sz w:val="15"/>
                <w:szCs w:val="15"/>
                <w:highlight w:val="yellow"/>
                <w:lang w:val="tr-TR"/>
              </w:rPr>
              <w:t>Gülendam Koçak</w:t>
            </w:r>
            <w:r w:rsidR="0001079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, Bedri </w:t>
            </w:r>
            <w:proofErr w:type="spellStart"/>
            <w:r w:rsidR="0001079E"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Aldudak</w:t>
            </w:r>
            <w:proofErr w:type="spellEnd"/>
          </w:p>
        </w:tc>
      </w:tr>
      <w:tr w:rsidR="00015F47" w:rsidRPr="00305DF4" w:rsidTr="00015F47">
        <w:tc>
          <w:tcPr>
            <w:tcW w:w="1271" w:type="dxa"/>
            <w:shd w:val="clear" w:color="auto" w:fill="EDEDED" w:themeFill="accent3" w:themeFillTint="33"/>
          </w:tcPr>
          <w:p w:rsidR="00015F47" w:rsidRPr="004B3540" w:rsidRDefault="00015F47" w:rsidP="00015F47">
            <w:pPr>
              <w:pStyle w:val="AralkYok"/>
              <w:tabs>
                <w:tab w:val="right" w:pos="1055"/>
              </w:tabs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4B3540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>08.00-08.30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015F47" w:rsidRPr="00305DF4" w:rsidRDefault="00015F47" w:rsidP="00015F47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C8248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A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: </w:t>
            </w:r>
            <w:proofErr w:type="spellStart"/>
            <w:r w:rsidRPr="00305DF4"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>Disritmi</w:t>
            </w:r>
            <w:proofErr w:type="spellEnd"/>
            <w:r w:rsidRPr="00305DF4"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 Çalışma Grubu Toplantısı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015F47" w:rsidRPr="00305DF4" w:rsidRDefault="00015F47" w:rsidP="00015F47">
            <w:pPr>
              <w:pStyle w:val="AralkYok"/>
              <w:rPr>
                <w:rFonts w:ascii="Times New Roman" w:hAnsi="Times New Roman"/>
                <w:b/>
                <w:color w:val="FF0000"/>
                <w:sz w:val="15"/>
                <w:szCs w:val="15"/>
                <w:lang w:val="tr-TR"/>
              </w:rPr>
            </w:pPr>
            <w:r w:rsidRPr="00C8248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B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: </w:t>
            </w:r>
            <w:proofErr w:type="spellStart"/>
            <w:r w:rsidRPr="00305DF4"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>Edinsel</w:t>
            </w:r>
            <w:proofErr w:type="spellEnd"/>
            <w:r w:rsidRPr="00305DF4"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 Çalışma Grubu Toplantısı</w:t>
            </w:r>
          </w:p>
        </w:tc>
      </w:tr>
      <w:tr w:rsidR="00FD15DF" w:rsidRPr="00305DF4" w:rsidTr="001F5246">
        <w:trPr>
          <w:trHeight w:val="1910"/>
        </w:trPr>
        <w:tc>
          <w:tcPr>
            <w:tcW w:w="1271" w:type="dxa"/>
            <w:shd w:val="clear" w:color="auto" w:fill="EDEDED" w:themeFill="accent3" w:themeFillTint="33"/>
          </w:tcPr>
          <w:p w:rsidR="00FD15DF" w:rsidRPr="004B3540" w:rsidRDefault="00FD15DF" w:rsidP="00015F47">
            <w:pPr>
              <w:pStyle w:val="AralkYok"/>
              <w:tabs>
                <w:tab w:val="right" w:pos="1055"/>
              </w:tabs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</w:pPr>
            <w:r w:rsidRPr="004B3540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>08.30-09.30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C8248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A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: </w:t>
            </w: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Ekokardiyografi ÇG Sempozyumu</w:t>
            </w:r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FF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FF0000"/>
                <w:sz w:val="15"/>
                <w:szCs w:val="15"/>
                <w:lang w:val="tr-TR"/>
              </w:rPr>
              <w:t>Mitral Kapağın Görüntüleme ve Değerlendirilmesi</w:t>
            </w:r>
          </w:p>
          <w:p w:rsidR="00FD15DF" w:rsidRPr="00137297" w:rsidRDefault="00FD15DF" w:rsidP="00015F47">
            <w:pPr>
              <w:pStyle w:val="AralkYok"/>
              <w:rPr>
                <w:rFonts w:ascii="Times New Roman" w:hAnsi="Times New Roman"/>
                <w:sz w:val="15"/>
                <w:szCs w:val="15"/>
                <w:u w:val="single"/>
                <w:lang w:val="tr-TR"/>
              </w:rPr>
            </w:pPr>
            <w:r w:rsidRPr="00137297">
              <w:rPr>
                <w:rFonts w:ascii="Times" w:eastAsia="Times New Roman" w:hAnsi="Times"/>
                <w:bCs/>
                <w:sz w:val="16"/>
                <w:szCs w:val="15"/>
                <w:u w:val="single"/>
                <w:lang w:val="tr-TR"/>
              </w:rPr>
              <w:t>Başkanlar:</w:t>
            </w:r>
            <w:r w:rsidRPr="00137297">
              <w:rPr>
                <w:rFonts w:ascii="Times New Roman" w:eastAsia="Times New Roman" w:hAnsi="Times New Roman"/>
                <w:bCs/>
                <w:sz w:val="15"/>
                <w:szCs w:val="15"/>
                <w:u w:val="single"/>
                <w:lang w:val="tr-TR"/>
              </w:rPr>
              <w:t xml:space="preserve"> Selmin Karademir, Rukiye Eker Ömeroğlu</w:t>
            </w:r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Floppy</w:t>
            </w:r>
            <w:proofErr w:type="spellEnd"/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 xml:space="preserve"> mitral kapak ve mitral kapak </w:t>
            </w:r>
            <w:proofErr w:type="spellStart"/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prolapsusu</w:t>
            </w:r>
            <w:proofErr w:type="spellEnd"/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Birsen Uçar</w:t>
            </w:r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Mitral yetersizliği</w:t>
            </w:r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proofErr w:type="spellStart"/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Cemşit</w:t>
            </w:r>
            <w:proofErr w:type="spellEnd"/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Karakurt</w:t>
            </w:r>
            <w:proofErr w:type="spellEnd"/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Mitral darlığı</w:t>
            </w:r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Filiz Ekici</w:t>
            </w:r>
          </w:p>
          <w:p w:rsidR="00FD15DF" w:rsidRPr="00305DF4" w:rsidRDefault="00FD15DF" w:rsidP="00015F47">
            <w:pPr>
              <w:pStyle w:val="AralkYok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Protez mitral kapak</w:t>
            </w:r>
          </w:p>
          <w:p w:rsidR="00FD15DF" w:rsidRPr="00015F47" w:rsidRDefault="00FD15DF" w:rsidP="00015F47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val="tr-TR"/>
              </w:rPr>
              <w:t>Kürşad Tokel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FD15DF" w:rsidRDefault="00FD15DF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C8248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B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: </w:t>
            </w: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Sözel Sunum</w:t>
            </w:r>
          </w:p>
          <w:p w:rsidR="00FD15DF" w:rsidRPr="00015F47" w:rsidRDefault="00FD15DF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CERRAHİ</w:t>
            </w:r>
          </w:p>
          <w:p w:rsidR="00FD15DF" w:rsidRPr="00015F47" w:rsidRDefault="00FD15DF" w:rsidP="00015F47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Başkanlar</w:t>
            </w:r>
            <w:r>
              <w:rPr>
                <w:rFonts w:ascii="Times New Roman" w:hAnsi="Times New Roman"/>
                <w:sz w:val="15"/>
                <w:szCs w:val="15"/>
                <w:lang w:val="tr-TR"/>
              </w:rPr>
              <w:t xml:space="preserve">: </w:t>
            </w:r>
            <w:r w:rsidRPr="00305DF4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Nejat </w:t>
            </w:r>
            <w:proofErr w:type="spellStart"/>
            <w:r w:rsidRPr="00305DF4">
              <w:rPr>
                <w:rFonts w:ascii="Times New Roman" w:hAnsi="Times New Roman"/>
                <w:sz w:val="15"/>
                <w:szCs w:val="15"/>
                <w:lang w:val="tr-TR"/>
              </w:rPr>
              <w:t>Sarıosmanoğlu</w:t>
            </w:r>
            <w:proofErr w:type="spellEnd"/>
            <w:r w:rsidRPr="00305DF4">
              <w:rPr>
                <w:rFonts w:ascii="Times New Roman" w:hAnsi="Times New Roman"/>
                <w:sz w:val="15"/>
                <w:szCs w:val="15"/>
                <w:lang w:val="tr-TR"/>
              </w:rPr>
              <w:t>, Oğuz Omay</w:t>
            </w:r>
          </w:p>
        </w:tc>
      </w:tr>
      <w:tr w:rsidR="004B3540" w:rsidRPr="00305DF4" w:rsidTr="00F11B90">
        <w:tc>
          <w:tcPr>
            <w:tcW w:w="1271" w:type="dxa"/>
            <w:shd w:val="clear" w:color="auto" w:fill="EDEDED" w:themeFill="accent3" w:themeFillTint="33"/>
          </w:tcPr>
          <w:p w:rsidR="004B3540" w:rsidRPr="004B3540" w:rsidRDefault="004B3540" w:rsidP="00015F47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4B3540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>09.30-10.30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4B3540" w:rsidRDefault="004B3540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C8248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Salon A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5"/>
                <w:szCs w:val="15"/>
                <w:lang w:val="tr-TR"/>
              </w:rPr>
              <w:t xml:space="preserve">: </w:t>
            </w: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Sözel Sunum</w:t>
            </w:r>
          </w:p>
          <w:p w:rsidR="004B3540" w:rsidRPr="00305DF4" w:rsidRDefault="004B3540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GENEL KARDİYOLOJİ VE EKO</w:t>
            </w:r>
          </w:p>
          <w:p w:rsidR="004B3540" w:rsidRPr="00305DF4" w:rsidRDefault="004B3540" w:rsidP="00015F47">
            <w:pPr>
              <w:pStyle w:val="AralkYok"/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Başkanlar:</w:t>
            </w:r>
            <w:r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 </w:t>
            </w:r>
            <w:r w:rsidRPr="00305DF4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 xml:space="preserve">Zübeyir Kılıç, </w:t>
            </w:r>
            <w:proofErr w:type="spellStart"/>
            <w:r w:rsidRPr="00305DF4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>Taliha</w:t>
            </w:r>
            <w:proofErr w:type="spellEnd"/>
            <w:r w:rsidRPr="00305DF4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 xml:space="preserve"> Öner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4B3540" w:rsidRDefault="004B3540" w:rsidP="004B3540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C8248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Salon </w:t>
            </w:r>
            <w:r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 xml:space="preserve">C: </w:t>
            </w: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Sözel Sunum</w:t>
            </w:r>
          </w:p>
          <w:p w:rsidR="004B3540" w:rsidRPr="004B3540" w:rsidRDefault="004B3540" w:rsidP="004B3540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YOĞUN BAKIM</w:t>
            </w:r>
          </w:p>
          <w:p w:rsidR="004B3540" w:rsidRPr="00305DF4" w:rsidRDefault="004B3540" w:rsidP="00015F47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Başkanlar:</w:t>
            </w:r>
            <w:r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 </w:t>
            </w:r>
            <w:r w:rsidR="00284FF5" w:rsidRPr="00137297">
              <w:rPr>
                <w:rFonts w:ascii="Times New Roman" w:hAnsi="Times New Roman"/>
                <w:sz w:val="15"/>
                <w:szCs w:val="15"/>
                <w:highlight w:val="yellow"/>
                <w:lang w:val="tr-TR"/>
              </w:rPr>
              <w:t>Yalım Yalçın</w:t>
            </w:r>
            <w:r w:rsidRPr="00305DF4">
              <w:rPr>
                <w:rFonts w:ascii="Times New Roman" w:hAnsi="Times New Roman"/>
                <w:sz w:val="15"/>
                <w:szCs w:val="15"/>
                <w:lang w:val="tr-TR"/>
              </w:rPr>
              <w:t>, Nurgül Yurtseven</w:t>
            </w:r>
          </w:p>
        </w:tc>
      </w:tr>
      <w:tr w:rsidR="004B3540" w:rsidRPr="00305DF4" w:rsidTr="008D5D0F">
        <w:tc>
          <w:tcPr>
            <w:tcW w:w="1271" w:type="dxa"/>
            <w:shd w:val="clear" w:color="auto" w:fill="EDEDED" w:themeFill="accent3" w:themeFillTint="33"/>
          </w:tcPr>
          <w:p w:rsidR="004B3540" w:rsidRPr="004B3540" w:rsidRDefault="004B3540" w:rsidP="00015F47">
            <w:pPr>
              <w:pStyle w:val="AralkYok"/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</w:pPr>
            <w:r w:rsidRPr="004B3540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>10.30-11.00</w:t>
            </w:r>
          </w:p>
        </w:tc>
        <w:tc>
          <w:tcPr>
            <w:tcW w:w="9214" w:type="dxa"/>
            <w:gridSpan w:val="2"/>
            <w:shd w:val="clear" w:color="auto" w:fill="EDEDED" w:themeFill="accent3" w:themeFillTint="33"/>
          </w:tcPr>
          <w:p w:rsidR="004B3540" w:rsidRPr="00305DF4" w:rsidRDefault="004B3540" w:rsidP="00015F47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val="tr-TR"/>
              </w:rPr>
              <w:t>ÇAY-KAHVE ARASI</w:t>
            </w:r>
          </w:p>
        </w:tc>
      </w:tr>
      <w:tr w:rsidR="004B3540" w:rsidRPr="00305DF4" w:rsidTr="002E2497">
        <w:tc>
          <w:tcPr>
            <w:tcW w:w="1271" w:type="dxa"/>
            <w:shd w:val="clear" w:color="auto" w:fill="EDEDED" w:themeFill="accent3" w:themeFillTint="33"/>
          </w:tcPr>
          <w:p w:rsidR="004B3540" w:rsidRPr="004B3540" w:rsidRDefault="004B3540" w:rsidP="00015F47">
            <w:pPr>
              <w:pStyle w:val="AralkYok"/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</w:pPr>
            <w:r w:rsidRPr="004B3540">
              <w:rPr>
                <w:rFonts w:ascii="Times New Roman" w:hAnsi="Times New Roman"/>
                <w:sz w:val="15"/>
                <w:szCs w:val="15"/>
                <w:lang w:val="tr-TR"/>
              </w:rPr>
              <w:t>11.00-12.00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4B3540" w:rsidRPr="00305DF4" w:rsidRDefault="004B3540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Kardiyoloji Olgu Odaklı Oturumu</w:t>
            </w:r>
          </w:p>
          <w:p w:rsidR="004B3540" w:rsidRPr="00305DF4" w:rsidRDefault="004B3540" w:rsidP="00015F47">
            <w:pPr>
              <w:pStyle w:val="AralkYok"/>
              <w:rPr>
                <w:rFonts w:ascii="Times New Roman" w:eastAsia="Times New Roman" w:hAnsi="Times New Roman"/>
                <w:bCs/>
                <w:color w:val="4472C4"/>
                <w:sz w:val="15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Başkanlar:</w:t>
            </w:r>
            <w:r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 </w:t>
            </w:r>
            <w:r w:rsidRPr="00305DF4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 xml:space="preserve">Serdar Kula, Osman </w:t>
            </w:r>
            <w:proofErr w:type="spellStart"/>
            <w:r w:rsidRPr="00305DF4">
              <w:rPr>
                <w:rFonts w:ascii="Times New Roman" w:eastAsia="Times New Roman" w:hAnsi="Times New Roman"/>
                <w:bCs/>
                <w:sz w:val="15"/>
                <w:szCs w:val="15"/>
                <w:lang w:val="tr-TR"/>
              </w:rPr>
              <w:t>Küçükosmanoğlu</w:t>
            </w:r>
            <w:proofErr w:type="spellEnd"/>
          </w:p>
        </w:tc>
        <w:tc>
          <w:tcPr>
            <w:tcW w:w="4678" w:type="dxa"/>
            <w:shd w:val="clear" w:color="auto" w:fill="EDEDED" w:themeFill="accent3" w:themeFillTint="33"/>
          </w:tcPr>
          <w:p w:rsidR="004B3540" w:rsidRPr="00305DF4" w:rsidRDefault="004B3540" w:rsidP="00015F47">
            <w:pPr>
              <w:pStyle w:val="AralkYok"/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</w:pPr>
            <w:r w:rsidRPr="00305DF4">
              <w:rPr>
                <w:rFonts w:ascii="Times New Roman" w:eastAsia="Times New Roman" w:hAnsi="Times New Roman"/>
                <w:b/>
                <w:bCs/>
                <w:color w:val="FF0000"/>
                <w:sz w:val="15"/>
                <w:szCs w:val="15"/>
                <w:lang w:val="tr-TR"/>
              </w:rPr>
              <w:t>Cerrahi Olgu Odaklı Oturumu</w:t>
            </w:r>
          </w:p>
          <w:p w:rsidR="004B3540" w:rsidRPr="00305DF4" w:rsidRDefault="004B3540" w:rsidP="00015F47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055274"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>Başkanlar:</w:t>
            </w:r>
            <w:r>
              <w:rPr>
                <w:rFonts w:ascii="Times" w:eastAsia="Times New Roman" w:hAnsi="Times"/>
                <w:bCs/>
                <w:sz w:val="16"/>
                <w:szCs w:val="15"/>
                <w:lang w:val="tr-TR"/>
              </w:rPr>
              <w:t xml:space="preserve"> </w:t>
            </w:r>
            <w:r w:rsidRPr="00305DF4">
              <w:rPr>
                <w:rFonts w:ascii="Times New Roman" w:hAnsi="Times New Roman"/>
                <w:sz w:val="15"/>
                <w:szCs w:val="15"/>
                <w:lang w:val="tr-TR"/>
              </w:rPr>
              <w:t xml:space="preserve">Süleyman Özkan, İrfan </w:t>
            </w:r>
            <w:proofErr w:type="spellStart"/>
            <w:r w:rsidRPr="00305DF4">
              <w:rPr>
                <w:rFonts w:ascii="Times New Roman" w:hAnsi="Times New Roman"/>
                <w:sz w:val="15"/>
                <w:szCs w:val="15"/>
                <w:lang w:val="tr-TR"/>
              </w:rPr>
              <w:t>Taşoğlu</w:t>
            </w:r>
            <w:proofErr w:type="spellEnd"/>
          </w:p>
        </w:tc>
      </w:tr>
      <w:tr w:rsidR="004B3540" w:rsidRPr="00305DF4" w:rsidTr="003F33D0">
        <w:tc>
          <w:tcPr>
            <w:tcW w:w="1271" w:type="dxa"/>
            <w:shd w:val="clear" w:color="auto" w:fill="EDEDED" w:themeFill="accent3" w:themeFillTint="33"/>
          </w:tcPr>
          <w:p w:rsidR="004B3540" w:rsidRPr="004B3540" w:rsidRDefault="004B3540" w:rsidP="00015F47">
            <w:pPr>
              <w:pStyle w:val="AralkYok"/>
              <w:rPr>
                <w:rFonts w:ascii="Times New Roman" w:hAnsi="Times New Roman"/>
                <w:sz w:val="15"/>
                <w:szCs w:val="15"/>
                <w:lang w:val="tr-TR"/>
              </w:rPr>
            </w:pPr>
            <w:r w:rsidRPr="004B3540">
              <w:rPr>
                <w:rFonts w:ascii="Times New Roman" w:hAnsi="Times New Roman"/>
                <w:sz w:val="15"/>
                <w:szCs w:val="15"/>
                <w:lang w:val="tr-TR"/>
              </w:rPr>
              <w:t>12.00</w:t>
            </w:r>
          </w:p>
        </w:tc>
        <w:tc>
          <w:tcPr>
            <w:tcW w:w="9214" w:type="dxa"/>
            <w:gridSpan w:val="2"/>
            <w:shd w:val="clear" w:color="auto" w:fill="EDEDED" w:themeFill="accent3" w:themeFillTint="33"/>
          </w:tcPr>
          <w:p w:rsidR="004B3540" w:rsidRPr="00305DF4" w:rsidRDefault="004B3540" w:rsidP="00015F47">
            <w:pPr>
              <w:pStyle w:val="AralkYok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305DF4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KAPANIŞ</w:t>
            </w:r>
          </w:p>
        </w:tc>
      </w:tr>
    </w:tbl>
    <w:p w:rsidR="00FD5A4D" w:rsidRPr="00692B8F" w:rsidRDefault="00FD5A4D" w:rsidP="00770B6C">
      <w:pPr>
        <w:pStyle w:val="AralkYok"/>
        <w:rPr>
          <w:rFonts w:ascii="Times New Roman" w:hAnsi="Times New Roman"/>
          <w:sz w:val="16"/>
          <w:szCs w:val="16"/>
          <w:lang w:val="tr-TR"/>
        </w:rPr>
      </w:pPr>
    </w:p>
    <w:p w:rsidR="006F410B" w:rsidRPr="00692B8F" w:rsidRDefault="006F410B" w:rsidP="00D269F7">
      <w:pPr>
        <w:pStyle w:val="MediumGrid21"/>
        <w:rPr>
          <w:rFonts w:ascii="Times New Roman" w:eastAsia="Times New Roman" w:hAnsi="Times New Roman"/>
          <w:bCs/>
          <w:sz w:val="16"/>
          <w:szCs w:val="16"/>
          <w:lang w:val="tr-TR"/>
        </w:rPr>
      </w:pPr>
    </w:p>
    <w:p w:rsidR="00D269F7" w:rsidRPr="008934F9" w:rsidRDefault="00D269F7">
      <w:pPr>
        <w:rPr>
          <w:rFonts w:ascii="Times New Roman" w:hAnsi="Times New Roman"/>
          <w:sz w:val="16"/>
          <w:szCs w:val="16"/>
          <w:lang w:val="tr-TR"/>
        </w:rPr>
      </w:pPr>
    </w:p>
    <w:sectPr w:rsidR="00D269F7" w:rsidRPr="008934F9" w:rsidSect="00055274">
      <w:pgSz w:w="11906" w:h="16838"/>
      <w:pgMar w:top="675" w:right="1417" w:bottom="67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92"/>
    <w:rsid w:val="0001079E"/>
    <w:rsid w:val="00010BE6"/>
    <w:rsid w:val="0001154F"/>
    <w:rsid w:val="00013215"/>
    <w:rsid w:val="00015F47"/>
    <w:rsid w:val="00025DC5"/>
    <w:rsid w:val="0004393C"/>
    <w:rsid w:val="00055274"/>
    <w:rsid w:val="00055605"/>
    <w:rsid w:val="0005567D"/>
    <w:rsid w:val="000671FC"/>
    <w:rsid w:val="00070CD4"/>
    <w:rsid w:val="00073FF3"/>
    <w:rsid w:val="00082131"/>
    <w:rsid w:val="00092475"/>
    <w:rsid w:val="000A4C10"/>
    <w:rsid w:val="000E5E48"/>
    <w:rsid w:val="00100320"/>
    <w:rsid w:val="00132A62"/>
    <w:rsid w:val="00136F4F"/>
    <w:rsid w:val="00137297"/>
    <w:rsid w:val="00145BBD"/>
    <w:rsid w:val="0017622C"/>
    <w:rsid w:val="0018035E"/>
    <w:rsid w:val="00186530"/>
    <w:rsid w:val="00191964"/>
    <w:rsid w:val="001B4C77"/>
    <w:rsid w:val="001C1793"/>
    <w:rsid w:val="001F12A2"/>
    <w:rsid w:val="00220FB8"/>
    <w:rsid w:val="00225531"/>
    <w:rsid w:val="002262B9"/>
    <w:rsid w:val="00227FCB"/>
    <w:rsid w:val="00236D80"/>
    <w:rsid w:val="00255389"/>
    <w:rsid w:val="00284FF5"/>
    <w:rsid w:val="002959A1"/>
    <w:rsid w:val="002959DE"/>
    <w:rsid w:val="002A1E78"/>
    <w:rsid w:val="002A3417"/>
    <w:rsid w:val="002C7655"/>
    <w:rsid w:val="002E7FAE"/>
    <w:rsid w:val="002F5443"/>
    <w:rsid w:val="002F646B"/>
    <w:rsid w:val="00305DF4"/>
    <w:rsid w:val="00317F05"/>
    <w:rsid w:val="003224BA"/>
    <w:rsid w:val="003228BF"/>
    <w:rsid w:val="0035090A"/>
    <w:rsid w:val="0036312A"/>
    <w:rsid w:val="0038548C"/>
    <w:rsid w:val="00393861"/>
    <w:rsid w:val="0039623D"/>
    <w:rsid w:val="003A5195"/>
    <w:rsid w:val="003C1953"/>
    <w:rsid w:val="00411F8D"/>
    <w:rsid w:val="00415CBA"/>
    <w:rsid w:val="004165A7"/>
    <w:rsid w:val="00447845"/>
    <w:rsid w:val="00453298"/>
    <w:rsid w:val="00460650"/>
    <w:rsid w:val="004637D2"/>
    <w:rsid w:val="004814D2"/>
    <w:rsid w:val="00484B39"/>
    <w:rsid w:val="00492260"/>
    <w:rsid w:val="00493ED7"/>
    <w:rsid w:val="00495C42"/>
    <w:rsid w:val="004A3ED9"/>
    <w:rsid w:val="004B2A68"/>
    <w:rsid w:val="004B3540"/>
    <w:rsid w:val="004B581B"/>
    <w:rsid w:val="004B77FB"/>
    <w:rsid w:val="004C3083"/>
    <w:rsid w:val="004D71B3"/>
    <w:rsid w:val="004D7821"/>
    <w:rsid w:val="004E52BA"/>
    <w:rsid w:val="004E5892"/>
    <w:rsid w:val="004E5A9D"/>
    <w:rsid w:val="004E6125"/>
    <w:rsid w:val="004F2AA4"/>
    <w:rsid w:val="00516680"/>
    <w:rsid w:val="005200E3"/>
    <w:rsid w:val="00520342"/>
    <w:rsid w:val="005315F6"/>
    <w:rsid w:val="00555C1B"/>
    <w:rsid w:val="0057239E"/>
    <w:rsid w:val="00576F1B"/>
    <w:rsid w:val="00582654"/>
    <w:rsid w:val="00583AE3"/>
    <w:rsid w:val="005B1D77"/>
    <w:rsid w:val="005B5193"/>
    <w:rsid w:val="005B722C"/>
    <w:rsid w:val="005C72AF"/>
    <w:rsid w:val="005D12E4"/>
    <w:rsid w:val="005D296C"/>
    <w:rsid w:val="005D3AA3"/>
    <w:rsid w:val="005D46E4"/>
    <w:rsid w:val="005E3BA9"/>
    <w:rsid w:val="006220D4"/>
    <w:rsid w:val="006518A0"/>
    <w:rsid w:val="00652A9E"/>
    <w:rsid w:val="00655DE0"/>
    <w:rsid w:val="00661273"/>
    <w:rsid w:val="006645BF"/>
    <w:rsid w:val="0067262D"/>
    <w:rsid w:val="00692B8F"/>
    <w:rsid w:val="00695D2B"/>
    <w:rsid w:val="006A621D"/>
    <w:rsid w:val="006B266D"/>
    <w:rsid w:val="006B466E"/>
    <w:rsid w:val="006D0237"/>
    <w:rsid w:val="006D30E2"/>
    <w:rsid w:val="006E2A49"/>
    <w:rsid w:val="006F410B"/>
    <w:rsid w:val="00707120"/>
    <w:rsid w:val="0072031F"/>
    <w:rsid w:val="00721164"/>
    <w:rsid w:val="00725F05"/>
    <w:rsid w:val="00730242"/>
    <w:rsid w:val="0073099D"/>
    <w:rsid w:val="0073311E"/>
    <w:rsid w:val="00741FC2"/>
    <w:rsid w:val="0074352E"/>
    <w:rsid w:val="00743853"/>
    <w:rsid w:val="0075205E"/>
    <w:rsid w:val="00770B6C"/>
    <w:rsid w:val="00790190"/>
    <w:rsid w:val="007920AB"/>
    <w:rsid w:val="007A0B19"/>
    <w:rsid w:val="007A586D"/>
    <w:rsid w:val="007D51D2"/>
    <w:rsid w:val="007D7FC6"/>
    <w:rsid w:val="007E3B28"/>
    <w:rsid w:val="00811DFB"/>
    <w:rsid w:val="00814346"/>
    <w:rsid w:val="00815C8F"/>
    <w:rsid w:val="008215C8"/>
    <w:rsid w:val="00823549"/>
    <w:rsid w:val="00826BC8"/>
    <w:rsid w:val="0083061A"/>
    <w:rsid w:val="00850420"/>
    <w:rsid w:val="0087600E"/>
    <w:rsid w:val="0087714C"/>
    <w:rsid w:val="00890DCD"/>
    <w:rsid w:val="008934F9"/>
    <w:rsid w:val="008A32DD"/>
    <w:rsid w:val="008B05F4"/>
    <w:rsid w:val="008E7E44"/>
    <w:rsid w:val="0090067E"/>
    <w:rsid w:val="00911797"/>
    <w:rsid w:val="00945C24"/>
    <w:rsid w:val="00960EE3"/>
    <w:rsid w:val="0096259F"/>
    <w:rsid w:val="0097169D"/>
    <w:rsid w:val="00992D92"/>
    <w:rsid w:val="009A031B"/>
    <w:rsid w:val="009C5B77"/>
    <w:rsid w:val="009F44B0"/>
    <w:rsid w:val="00A06F10"/>
    <w:rsid w:val="00A076E0"/>
    <w:rsid w:val="00A1114B"/>
    <w:rsid w:val="00A16EA5"/>
    <w:rsid w:val="00A278D6"/>
    <w:rsid w:val="00A27D82"/>
    <w:rsid w:val="00A3493D"/>
    <w:rsid w:val="00A469A8"/>
    <w:rsid w:val="00A53D91"/>
    <w:rsid w:val="00A5561D"/>
    <w:rsid w:val="00A729B3"/>
    <w:rsid w:val="00A72F8C"/>
    <w:rsid w:val="00A752AC"/>
    <w:rsid w:val="00A75F12"/>
    <w:rsid w:val="00AA1708"/>
    <w:rsid w:val="00AD2496"/>
    <w:rsid w:val="00AD3ADE"/>
    <w:rsid w:val="00AE05EB"/>
    <w:rsid w:val="00AE68F8"/>
    <w:rsid w:val="00AF40E1"/>
    <w:rsid w:val="00AF68E6"/>
    <w:rsid w:val="00B11D6E"/>
    <w:rsid w:val="00B2023A"/>
    <w:rsid w:val="00B42A33"/>
    <w:rsid w:val="00B53F4D"/>
    <w:rsid w:val="00B57ACA"/>
    <w:rsid w:val="00B72BCF"/>
    <w:rsid w:val="00B82B44"/>
    <w:rsid w:val="00B86FD3"/>
    <w:rsid w:val="00B9720F"/>
    <w:rsid w:val="00BA39B7"/>
    <w:rsid w:val="00BB7361"/>
    <w:rsid w:val="00BD3665"/>
    <w:rsid w:val="00BD5CDC"/>
    <w:rsid w:val="00C02C5E"/>
    <w:rsid w:val="00C14C1D"/>
    <w:rsid w:val="00C23772"/>
    <w:rsid w:val="00C27F5B"/>
    <w:rsid w:val="00C4439D"/>
    <w:rsid w:val="00C57389"/>
    <w:rsid w:val="00C65690"/>
    <w:rsid w:val="00C65CDB"/>
    <w:rsid w:val="00C82484"/>
    <w:rsid w:val="00C94DBA"/>
    <w:rsid w:val="00C95417"/>
    <w:rsid w:val="00CB6C4D"/>
    <w:rsid w:val="00CC451C"/>
    <w:rsid w:val="00CF13C5"/>
    <w:rsid w:val="00CF4299"/>
    <w:rsid w:val="00D03319"/>
    <w:rsid w:val="00D0442C"/>
    <w:rsid w:val="00D04F72"/>
    <w:rsid w:val="00D269F7"/>
    <w:rsid w:val="00D31A98"/>
    <w:rsid w:val="00D35408"/>
    <w:rsid w:val="00D6352A"/>
    <w:rsid w:val="00D808C0"/>
    <w:rsid w:val="00D846DE"/>
    <w:rsid w:val="00D90FE8"/>
    <w:rsid w:val="00D943E5"/>
    <w:rsid w:val="00DA1888"/>
    <w:rsid w:val="00DA3413"/>
    <w:rsid w:val="00DB28E3"/>
    <w:rsid w:val="00DD0F69"/>
    <w:rsid w:val="00DE1D01"/>
    <w:rsid w:val="00DE5C5C"/>
    <w:rsid w:val="00E05ABC"/>
    <w:rsid w:val="00E14876"/>
    <w:rsid w:val="00E16449"/>
    <w:rsid w:val="00E2095A"/>
    <w:rsid w:val="00E23215"/>
    <w:rsid w:val="00E25EFD"/>
    <w:rsid w:val="00E25FBA"/>
    <w:rsid w:val="00E44BF9"/>
    <w:rsid w:val="00E50090"/>
    <w:rsid w:val="00E55E52"/>
    <w:rsid w:val="00E57BA8"/>
    <w:rsid w:val="00E93FD1"/>
    <w:rsid w:val="00E977EF"/>
    <w:rsid w:val="00EA111D"/>
    <w:rsid w:val="00EB40BA"/>
    <w:rsid w:val="00EE75CB"/>
    <w:rsid w:val="00EE7B53"/>
    <w:rsid w:val="00EF2CAD"/>
    <w:rsid w:val="00EF3AE8"/>
    <w:rsid w:val="00F2390F"/>
    <w:rsid w:val="00F35744"/>
    <w:rsid w:val="00F41897"/>
    <w:rsid w:val="00F53EAB"/>
    <w:rsid w:val="00F654A2"/>
    <w:rsid w:val="00F71801"/>
    <w:rsid w:val="00F7634D"/>
    <w:rsid w:val="00F7690C"/>
    <w:rsid w:val="00F801E3"/>
    <w:rsid w:val="00FA18D9"/>
    <w:rsid w:val="00FA27CB"/>
    <w:rsid w:val="00FA6EB8"/>
    <w:rsid w:val="00FA7EF6"/>
    <w:rsid w:val="00FC6D60"/>
    <w:rsid w:val="00FD0A29"/>
    <w:rsid w:val="00FD15DF"/>
    <w:rsid w:val="00FD2E19"/>
    <w:rsid w:val="00FD5A4D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4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FD5A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Grid21">
    <w:name w:val="Medium Grid 21"/>
    <w:uiPriority w:val="1"/>
    <w:qFormat/>
    <w:rsid w:val="00A3493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4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FD5A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Grid21">
    <w:name w:val="Medium Grid 21"/>
    <w:uiPriority w:val="1"/>
    <w:qFormat/>
    <w:rsid w:val="00A3493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Tutar</dc:creator>
  <cp:keywords/>
  <dc:description/>
  <cp:lastModifiedBy>GOZDE YIVEN</cp:lastModifiedBy>
  <cp:revision>5</cp:revision>
  <dcterms:created xsi:type="dcterms:W3CDTF">2018-03-28T00:05:00Z</dcterms:created>
  <dcterms:modified xsi:type="dcterms:W3CDTF">2018-04-10T19:20:00Z</dcterms:modified>
</cp:coreProperties>
</file>